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BF3" w:rsidRDefault="00F44A94">
      <w:pPr>
        <w:tabs>
          <w:tab w:val="left" w:pos="7092"/>
        </w:tabs>
        <w:spacing w:line="360" w:lineRule="auto"/>
        <w:jc w:val="both"/>
        <w:rPr>
          <w:rFonts w:ascii="Times New Roman" w:eastAsia="Times New Roman" w:hAnsi="Times New Roman" w:cs="Times New Roman"/>
          <w:sz w:val="22"/>
          <w:szCs w:val="22"/>
          <w:lang w:eastAsia="hr-HR"/>
        </w:rPr>
      </w:pPr>
      <w:bookmarkStart w:id="0" w:name="_GoBack"/>
      <w:bookmarkEnd w:id="0"/>
      <w:r>
        <w:rPr>
          <w:rFonts w:ascii="Times New Roman" w:eastAsia="Times New Roman" w:hAnsi="Times New Roman" w:cs="Times New Roman"/>
          <w:sz w:val="22"/>
          <w:szCs w:val="22"/>
          <w:lang w:eastAsia="hr-HR"/>
        </w:rPr>
        <w:t>KLASIČNA GIMNAZIJA</w:t>
      </w:r>
      <w:r>
        <w:rPr>
          <w:rFonts w:ascii="Times New Roman" w:eastAsia="Times New Roman" w:hAnsi="Times New Roman" w:cs="Times New Roman"/>
          <w:sz w:val="22"/>
          <w:szCs w:val="22"/>
          <w:lang w:eastAsia="hr-HR"/>
        </w:rPr>
        <w:tab/>
        <w:t>XVI.GIMNAZIJA</w:t>
      </w:r>
    </w:p>
    <w:p w:rsidR="00DD2BF3" w:rsidRDefault="00F44A94">
      <w:pPr>
        <w:tabs>
          <w:tab w:val="left" w:pos="7092"/>
        </w:tabs>
        <w:spacing w:line="360" w:lineRule="auto"/>
        <w:jc w:val="both"/>
        <w:rPr>
          <w:rFonts w:ascii="Times New Roman" w:eastAsia="Times New Roman" w:hAnsi="Times New Roman" w:cs="Times New Roman"/>
          <w:sz w:val="22"/>
          <w:szCs w:val="22"/>
          <w:lang w:eastAsia="hr-HR"/>
        </w:rPr>
      </w:pPr>
      <w:r>
        <w:rPr>
          <w:rFonts w:ascii="Times New Roman" w:eastAsia="Times New Roman" w:hAnsi="Times New Roman" w:cs="Times New Roman"/>
          <w:sz w:val="22"/>
          <w:szCs w:val="22"/>
          <w:lang w:eastAsia="hr-HR"/>
        </w:rPr>
        <w:t>KRIŽANIĆEVA 4A</w:t>
      </w:r>
      <w:r>
        <w:rPr>
          <w:rFonts w:ascii="Times New Roman" w:eastAsia="Times New Roman" w:hAnsi="Times New Roman" w:cs="Times New Roman"/>
          <w:sz w:val="22"/>
          <w:szCs w:val="22"/>
          <w:lang w:eastAsia="hr-HR"/>
        </w:rPr>
        <w:tab/>
        <w:t>KRIŽANIĆEVA 4A</w:t>
      </w:r>
    </w:p>
    <w:p w:rsidR="00DD2BF3" w:rsidRDefault="00F44A94">
      <w:pPr>
        <w:tabs>
          <w:tab w:val="left" w:pos="7092"/>
        </w:tabs>
        <w:spacing w:line="360" w:lineRule="auto"/>
        <w:jc w:val="both"/>
        <w:rPr>
          <w:rFonts w:ascii="Times New Roman" w:eastAsia="Times New Roman" w:hAnsi="Times New Roman" w:cs="Times New Roman"/>
          <w:sz w:val="22"/>
          <w:szCs w:val="22"/>
          <w:lang w:eastAsia="hr-HR"/>
        </w:rPr>
      </w:pPr>
      <w:r>
        <w:rPr>
          <w:rFonts w:ascii="Times New Roman" w:eastAsia="Times New Roman" w:hAnsi="Times New Roman" w:cs="Times New Roman"/>
          <w:sz w:val="22"/>
          <w:szCs w:val="22"/>
          <w:lang w:eastAsia="hr-HR"/>
        </w:rPr>
        <w:t>KLASA:  372-03/20-01/02</w:t>
      </w:r>
      <w:r>
        <w:rPr>
          <w:rFonts w:ascii="Times New Roman" w:eastAsia="Times New Roman" w:hAnsi="Times New Roman" w:cs="Times New Roman"/>
          <w:sz w:val="22"/>
          <w:szCs w:val="22"/>
          <w:lang w:eastAsia="hr-HR"/>
        </w:rPr>
        <w:tab/>
        <w:t>KLASA:372-03/20-01/01</w:t>
      </w:r>
    </w:p>
    <w:p w:rsidR="00DD2BF3" w:rsidRDefault="00F44A94">
      <w:pPr>
        <w:tabs>
          <w:tab w:val="left" w:pos="7092"/>
        </w:tabs>
        <w:spacing w:line="360" w:lineRule="auto"/>
        <w:jc w:val="both"/>
        <w:rPr>
          <w:rFonts w:ascii="Times New Roman" w:eastAsia="Times New Roman" w:hAnsi="Times New Roman" w:cs="Times New Roman"/>
          <w:sz w:val="22"/>
          <w:szCs w:val="22"/>
          <w:lang w:eastAsia="hr-HR"/>
        </w:rPr>
      </w:pPr>
      <w:r>
        <w:rPr>
          <w:rFonts w:ascii="Times New Roman" w:eastAsia="Times New Roman" w:hAnsi="Times New Roman" w:cs="Times New Roman"/>
          <w:sz w:val="22"/>
          <w:szCs w:val="22"/>
          <w:lang w:eastAsia="hr-HR"/>
        </w:rPr>
        <w:t>URBROJ: 251-290-02-20-01</w:t>
      </w:r>
      <w:r>
        <w:rPr>
          <w:rFonts w:ascii="Times New Roman" w:eastAsia="Times New Roman" w:hAnsi="Times New Roman" w:cs="Times New Roman"/>
          <w:sz w:val="22"/>
          <w:szCs w:val="22"/>
          <w:lang w:eastAsia="hr-HR"/>
        </w:rPr>
        <w:tab/>
        <w:t>URBROJ: 251-101-02-20-01</w:t>
      </w:r>
    </w:p>
    <w:p w:rsidR="00DD2BF3" w:rsidRDefault="00DD2BF3">
      <w:pPr>
        <w:tabs>
          <w:tab w:val="left" w:pos="7005"/>
        </w:tabs>
        <w:spacing w:line="360" w:lineRule="auto"/>
        <w:jc w:val="both"/>
        <w:rPr>
          <w:rFonts w:ascii="Times New Roman" w:eastAsia="Times New Roman" w:hAnsi="Times New Roman" w:cs="Times New Roman"/>
          <w:sz w:val="22"/>
          <w:szCs w:val="22"/>
          <w:lang w:eastAsia="hr-HR"/>
        </w:rPr>
      </w:pPr>
    </w:p>
    <w:p w:rsidR="00DD2BF3" w:rsidRDefault="00F44A94">
      <w:pPr>
        <w:tabs>
          <w:tab w:val="left" w:pos="7005"/>
        </w:tabs>
        <w:spacing w:line="360" w:lineRule="auto"/>
        <w:jc w:val="both"/>
        <w:rPr>
          <w:rFonts w:ascii="Times New Roman" w:eastAsia="Times New Roman" w:hAnsi="Times New Roman" w:cs="Times New Roman"/>
          <w:sz w:val="22"/>
          <w:szCs w:val="22"/>
          <w:lang w:eastAsia="hr-HR"/>
        </w:rPr>
      </w:pPr>
      <w:r>
        <w:rPr>
          <w:rFonts w:ascii="Times New Roman" w:eastAsia="Times New Roman" w:hAnsi="Times New Roman" w:cs="Times New Roman"/>
          <w:sz w:val="22"/>
          <w:szCs w:val="22"/>
          <w:lang w:eastAsia="hr-HR"/>
        </w:rPr>
        <w:tab/>
      </w:r>
    </w:p>
    <w:p w:rsidR="00DD2BF3" w:rsidRDefault="00F44A94">
      <w:pPr>
        <w:tabs>
          <w:tab w:val="left" w:pos="7005"/>
        </w:tabs>
        <w:spacing w:line="360" w:lineRule="auto"/>
        <w:jc w:val="both"/>
        <w:rPr>
          <w:rFonts w:ascii="Times New Roman" w:eastAsia="Times New Roman" w:hAnsi="Times New Roman" w:cs="Times New Roman"/>
          <w:sz w:val="22"/>
          <w:szCs w:val="22"/>
          <w:lang w:eastAsia="hr-HR"/>
        </w:rPr>
      </w:pPr>
      <w:r>
        <w:rPr>
          <w:rFonts w:ascii="Times New Roman" w:eastAsia="Times New Roman" w:hAnsi="Times New Roman" w:cs="Times New Roman"/>
          <w:sz w:val="22"/>
          <w:szCs w:val="22"/>
          <w:lang w:eastAsia="hr-HR"/>
        </w:rPr>
        <w:t xml:space="preserve">Na </w:t>
      </w:r>
      <w:proofErr w:type="spellStart"/>
      <w:r>
        <w:rPr>
          <w:rFonts w:ascii="Times New Roman" w:eastAsia="Times New Roman" w:hAnsi="Times New Roman" w:cs="Times New Roman"/>
          <w:sz w:val="22"/>
          <w:szCs w:val="22"/>
          <w:lang w:eastAsia="hr-HR"/>
        </w:rPr>
        <w:t>temelju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članka</w:t>
      </w:r>
      <w:proofErr w:type="spellEnd"/>
      <w:r>
        <w:rPr>
          <w:rFonts w:ascii="Times New Roman" w:eastAsia="Times New Roman" w:hAnsi="Times New Roman" w:cs="Times New Roman"/>
          <w:sz w:val="22"/>
          <w:szCs w:val="22"/>
          <w:lang w:eastAsia="hr-HR"/>
        </w:rPr>
        <w:t xml:space="preserve"> 6. </w:t>
      </w:r>
      <w:proofErr w:type="spellStart"/>
      <w:r>
        <w:rPr>
          <w:rFonts w:ascii="Times New Roman" w:eastAsia="Times New Roman" w:hAnsi="Times New Roman" w:cs="Times New Roman"/>
          <w:sz w:val="22"/>
          <w:szCs w:val="22"/>
          <w:lang w:eastAsia="hr-HR"/>
        </w:rPr>
        <w:t>Zakona</w:t>
      </w:r>
      <w:proofErr w:type="spellEnd"/>
      <w:r>
        <w:rPr>
          <w:rFonts w:ascii="Times New Roman" w:eastAsia="Times New Roman" w:hAnsi="Times New Roman" w:cs="Times New Roman"/>
          <w:sz w:val="22"/>
          <w:szCs w:val="22"/>
          <w:lang w:eastAsia="hr-HR"/>
        </w:rPr>
        <w:t xml:space="preserve"> o </w:t>
      </w:r>
      <w:proofErr w:type="spellStart"/>
      <w:r>
        <w:rPr>
          <w:rFonts w:ascii="Times New Roman" w:eastAsia="Times New Roman" w:hAnsi="Times New Roman" w:cs="Times New Roman"/>
          <w:sz w:val="22"/>
          <w:szCs w:val="22"/>
          <w:lang w:eastAsia="hr-HR"/>
        </w:rPr>
        <w:t>zakupu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proofErr w:type="gramStart"/>
      <w:r>
        <w:rPr>
          <w:rFonts w:ascii="Times New Roman" w:eastAsia="Times New Roman" w:hAnsi="Times New Roman" w:cs="Times New Roman"/>
          <w:sz w:val="22"/>
          <w:szCs w:val="22"/>
          <w:lang w:eastAsia="hr-HR"/>
        </w:rPr>
        <w:t>kupoprodaji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poslovnog</w:t>
      </w:r>
      <w:proofErr w:type="spellEnd"/>
      <w:proofErr w:type="gram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prostora</w:t>
      </w:r>
      <w:proofErr w:type="spellEnd"/>
      <w:r>
        <w:rPr>
          <w:rFonts w:ascii="Times New Roman" w:eastAsia="Times New Roman" w:hAnsi="Times New Roman" w:cs="Times New Roman"/>
          <w:sz w:val="22"/>
          <w:szCs w:val="22"/>
          <w:lang w:eastAsia="hr-HR"/>
        </w:rPr>
        <w:t xml:space="preserve"> </w:t>
      </w:r>
      <w:r>
        <w:rPr>
          <w:rFonts w:ascii="Times New Roman" w:eastAsia="Times New Roman" w:hAnsi="Times New Roman" w:cs="Times New Roman"/>
          <w:sz w:val="22"/>
          <w:szCs w:val="22"/>
          <w:lang w:eastAsia="hr-HR"/>
        </w:rPr>
        <w:t>(</w:t>
      </w:r>
      <w:proofErr w:type="spellStart"/>
      <w:r>
        <w:rPr>
          <w:rFonts w:ascii="Times New Roman" w:eastAsia="Times New Roman" w:hAnsi="Times New Roman" w:cs="Times New Roman"/>
          <w:sz w:val="22"/>
          <w:szCs w:val="22"/>
          <w:lang w:eastAsia="hr-HR"/>
        </w:rPr>
        <w:t>Narodne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novine</w:t>
      </w:r>
      <w:proofErr w:type="spellEnd"/>
      <w:r>
        <w:rPr>
          <w:rFonts w:ascii="Times New Roman" w:eastAsia="Times New Roman" w:hAnsi="Times New Roman" w:cs="Times New Roman"/>
          <w:sz w:val="22"/>
          <w:szCs w:val="22"/>
          <w:lang w:eastAsia="hr-HR"/>
        </w:rPr>
        <w:t xml:space="preserve"> broj:125/11, 64/15. 112/18)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članka</w:t>
      </w:r>
      <w:proofErr w:type="spellEnd"/>
      <w:r>
        <w:rPr>
          <w:rFonts w:ascii="Times New Roman" w:eastAsia="Times New Roman" w:hAnsi="Times New Roman" w:cs="Times New Roman"/>
          <w:sz w:val="22"/>
          <w:szCs w:val="22"/>
          <w:lang w:eastAsia="hr-HR"/>
        </w:rPr>
        <w:t xml:space="preserve"> 4.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Odluke</w:t>
      </w:r>
      <w:proofErr w:type="spellEnd"/>
      <w:r>
        <w:rPr>
          <w:rFonts w:ascii="Times New Roman" w:eastAsia="Times New Roman" w:hAnsi="Times New Roman" w:cs="Times New Roman"/>
          <w:sz w:val="22"/>
          <w:szCs w:val="22"/>
          <w:lang w:eastAsia="hr-HR"/>
        </w:rPr>
        <w:t xml:space="preserve"> o </w:t>
      </w:r>
      <w:proofErr w:type="spellStart"/>
      <w:r>
        <w:rPr>
          <w:rFonts w:ascii="Times New Roman" w:eastAsia="Times New Roman" w:hAnsi="Times New Roman" w:cs="Times New Roman"/>
          <w:sz w:val="22"/>
          <w:szCs w:val="22"/>
          <w:lang w:eastAsia="hr-HR"/>
        </w:rPr>
        <w:t>zakupu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kupoprodaji</w:t>
      </w:r>
      <w:proofErr w:type="spellEnd"/>
      <w:r>
        <w:rPr>
          <w:rFonts w:ascii="Times New Roman" w:eastAsia="Times New Roman" w:hAnsi="Times New Roman" w:cs="Times New Roman"/>
          <w:sz w:val="22"/>
          <w:szCs w:val="22"/>
          <w:lang w:eastAsia="hr-HR"/>
        </w:rPr>
        <w:t> </w:t>
      </w:r>
      <w:proofErr w:type="spellStart"/>
      <w:r>
        <w:rPr>
          <w:rFonts w:ascii="Times New Roman" w:eastAsia="Times New Roman" w:hAnsi="Times New Roman" w:cs="Times New Roman"/>
          <w:sz w:val="22"/>
          <w:szCs w:val="22"/>
          <w:lang w:eastAsia="hr-HR"/>
        </w:rPr>
        <w:t>poslovnog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prostora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Službeni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glasnik</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Grada</w:t>
      </w:r>
      <w:proofErr w:type="spellEnd"/>
      <w:r>
        <w:rPr>
          <w:rFonts w:ascii="Times New Roman" w:eastAsia="Times New Roman" w:hAnsi="Times New Roman" w:cs="Times New Roman"/>
          <w:sz w:val="22"/>
          <w:szCs w:val="22"/>
          <w:lang w:eastAsia="hr-HR"/>
        </w:rPr>
        <w:t xml:space="preserve"> </w:t>
      </w:r>
      <w:proofErr w:type="spellStart"/>
      <w:proofErr w:type="gramStart"/>
      <w:r>
        <w:rPr>
          <w:rFonts w:ascii="Times New Roman" w:eastAsia="Times New Roman" w:hAnsi="Times New Roman" w:cs="Times New Roman"/>
          <w:sz w:val="22"/>
          <w:szCs w:val="22"/>
          <w:lang w:eastAsia="hr-HR"/>
        </w:rPr>
        <w:t>Zagreba</w:t>
      </w:r>
      <w:proofErr w:type="spellEnd"/>
      <w:r>
        <w:rPr>
          <w:rFonts w:ascii="Times New Roman" w:eastAsia="Times New Roman" w:hAnsi="Times New Roman" w:cs="Times New Roman"/>
          <w:sz w:val="22"/>
          <w:szCs w:val="22"/>
          <w:lang w:eastAsia="hr-HR"/>
        </w:rPr>
        <w:t>  10</w:t>
      </w:r>
      <w:proofErr w:type="gramEnd"/>
      <w:r>
        <w:rPr>
          <w:rFonts w:ascii="Times New Roman" w:eastAsia="Times New Roman" w:hAnsi="Times New Roman" w:cs="Times New Roman"/>
          <w:sz w:val="22"/>
          <w:szCs w:val="22"/>
          <w:lang w:eastAsia="hr-HR"/>
        </w:rPr>
        <w:t xml:space="preserve">/12, 3/18, 6/19, 18/19), </w:t>
      </w:r>
      <w:proofErr w:type="spellStart"/>
      <w:r>
        <w:rPr>
          <w:rFonts w:ascii="Times New Roman" w:eastAsia="Times New Roman" w:hAnsi="Times New Roman" w:cs="Times New Roman"/>
          <w:sz w:val="22"/>
          <w:szCs w:val="22"/>
          <w:lang w:eastAsia="hr-HR"/>
        </w:rPr>
        <w:t>te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Odluke</w:t>
      </w:r>
      <w:proofErr w:type="spellEnd"/>
      <w:r>
        <w:rPr>
          <w:rFonts w:ascii="Times New Roman" w:eastAsia="Times New Roman" w:hAnsi="Times New Roman" w:cs="Times New Roman"/>
          <w:sz w:val="22"/>
          <w:szCs w:val="22"/>
          <w:lang w:eastAsia="hr-HR"/>
        </w:rPr>
        <w:t xml:space="preserve"> o </w:t>
      </w:r>
      <w:proofErr w:type="spellStart"/>
      <w:r>
        <w:rPr>
          <w:rFonts w:ascii="Times New Roman" w:eastAsia="Times New Roman" w:hAnsi="Times New Roman" w:cs="Times New Roman"/>
          <w:sz w:val="22"/>
          <w:szCs w:val="22"/>
          <w:lang w:eastAsia="hr-HR"/>
        </w:rPr>
        <w:t>izmjenama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dopunama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Odluke</w:t>
      </w:r>
      <w:proofErr w:type="spellEnd"/>
      <w:r>
        <w:rPr>
          <w:rFonts w:ascii="Times New Roman" w:eastAsia="Times New Roman" w:hAnsi="Times New Roman" w:cs="Times New Roman"/>
          <w:sz w:val="22"/>
          <w:szCs w:val="22"/>
          <w:lang w:eastAsia="hr-HR"/>
        </w:rPr>
        <w:t xml:space="preserve"> o </w:t>
      </w:r>
      <w:proofErr w:type="spellStart"/>
      <w:r>
        <w:rPr>
          <w:rFonts w:ascii="Times New Roman" w:eastAsia="Times New Roman" w:hAnsi="Times New Roman" w:cs="Times New Roman"/>
          <w:sz w:val="22"/>
          <w:szCs w:val="22"/>
          <w:lang w:eastAsia="hr-HR"/>
        </w:rPr>
        <w:t>zakupu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kupoprodaji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poslovnoga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prostora</w:t>
      </w:r>
      <w:proofErr w:type="spellEnd"/>
      <w:r>
        <w:rPr>
          <w:rFonts w:ascii="Times New Roman" w:eastAsia="Times New Roman" w:hAnsi="Times New Roman" w:cs="Times New Roman"/>
          <w:sz w:val="22"/>
          <w:szCs w:val="22"/>
          <w:lang w:eastAsia="hr-HR"/>
        </w:rPr>
        <w:t xml:space="preserve"> od dan</w:t>
      </w:r>
      <w:r>
        <w:rPr>
          <w:rFonts w:ascii="Times New Roman" w:eastAsia="Times New Roman" w:hAnsi="Times New Roman" w:cs="Times New Roman"/>
          <w:sz w:val="22"/>
          <w:szCs w:val="22"/>
          <w:lang w:eastAsia="hr-HR"/>
        </w:rPr>
        <w:t xml:space="preserve">a 01. </w:t>
      </w:r>
      <w:proofErr w:type="spellStart"/>
      <w:r>
        <w:rPr>
          <w:rFonts w:ascii="Times New Roman" w:eastAsia="Times New Roman" w:hAnsi="Times New Roman" w:cs="Times New Roman"/>
          <w:sz w:val="22"/>
          <w:szCs w:val="22"/>
          <w:lang w:eastAsia="hr-HR"/>
        </w:rPr>
        <w:t>listopada</w:t>
      </w:r>
      <w:proofErr w:type="spellEnd"/>
      <w:r>
        <w:rPr>
          <w:rFonts w:ascii="Times New Roman" w:eastAsia="Times New Roman" w:hAnsi="Times New Roman" w:cs="Times New Roman"/>
          <w:sz w:val="22"/>
          <w:szCs w:val="22"/>
          <w:lang w:eastAsia="hr-HR"/>
        </w:rPr>
        <w:t xml:space="preserve"> 2019. </w:t>
      </w:r>
      <w:proofErr w:type="spellStart"/>
      <w:r>
        <w:rPr>
          <w:rFonts w:ascii="Times New Roman" w:eastAsia="Times New Roman" w:hAnsi="Times New Roman" w:cs="Times New Roman"/>
          <w:sz w:val="22"/>
          <w:szCs w:val="22"/>
          <w:lang w:eastAsia="hr-HR"/>
        </w:rPr>
        <w:t>godine</w:t>
      </w:r>
      <w:proofErr w:type="spellEnd"/>
      <w:r>
        <w:rPr>
          <w:rFonts w:ascii="Times New Roman" w:eastAsia="Times New Roman" w:hAnsi="Times New Roman" w:cs="Times New Roman"/>
          <w:sz w:val="22"/>
          <w:szCs w:val="22"/>
          <w:lang w:eastAsia="hr-HR"/>
        </w:rPr>
        <w:t xml:space="preserve"> (KLASA: 021-05/19-01/322; URBROJ: 251-01-03-19-6), </w:t>
      </w:r>
      <w:proofErr w:type="spellStart"/>
      <w:r>
        <w:rPr>
          <w:rFonts w:ascii="Times New Roman" w:eastAsia="Times New Roman" w:hAnsi="Times New Roman" w:cs="Times New Roman"/>
          <w:sz w:val="22"/>
          <w:szCs w:val="22"/>
          <w:lang w:eastAsia="hr-HR"/>
        </w:rPr>
        <w:t>Školski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odbor</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Klasične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gimnazije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Školski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odbor</w:t>
      </w:r>
      <w:proofErr w:type="spellEnd"/>
      <w:r>
        <w:rPr>
          <w:rFonts w:ascii="Times New Roman" w:eastAsia="Times New Roman" w:hAnsi="Times New Roman" w:cs="Times New Roman"/>
          <w:sz w:val="22"/>
          <w:szCs w:val="22"/>
          <w:lang w:eastAsia="hr-HR"/>
        </w:rPr>
        <w:t xml:space="preserve"> XVI. </w:t>
      </w:r>
      <w:proofErr w:type="spellStart"/>
      <w:r>
        <w:rPr>
          <w:rFonts w:ascii="Times New Roman" w:eastAsia="Times New Roman" w:hAnsi="Times New Roman" w:cs="Times New Roman"/>
          <w:sz w:val="22"/>
          <w:szCs w:val="22"/>
          <w:lang w:eastAsia="hr-HR"/>
        </w:rPr>
        <w:t>gimnazije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Križanićeva</w:t>
      </w:r>
      <w:proofErr w:type="spellEnd"/>
      <w:r>
        <w:rPr>
          <w:rFonts w:ascii="Times New Roman" w:eastAsia="Times New Roman" w:hAnsi="Times New Roman" w:cs="Times New Roman"/>
          <w:sz w:val="22"/>
          <w:szCs w:val="22"/>
          <w:lang w:eastAsia="hr-HR"/>
        </w:rPr>
        <w:t xml:space="preserve"> 4a, Zagreb, kao </w:t>
      </w:r>
      <w:proofErr w:type="spellStart"/>
      <w:r>
        <w:rPr>
          <w:rFonts w:ascii="Times New Roman" w:eastAsia="Times New Roman" w:hAnsi="Times New Roman" w:cs="Times New Roman"/>
          <w:sz w:val="22"/>
          <w:szCs w:val="22"/>
          <w:lang w:eastAsia="hr-HR"/>
        </w:rPr>
        <w:t>zajednički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korisnici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prostora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raspisuju</w:t>
      </w:r>
      <w:proofErr w:type="spellEnd"/>
      <w:r>
        <w:rPr>
          <w:rFonts w:ascii="Times New Roman" w:eastAsia="Times New Roman" w:hAnsi="Times New Roman" w:cs="Times New Roman"/>
          <w:sz w:val="22"/>
          <w:szCs w:val="22"/>
          <w:lang w:eastAsia="hr-HR"/>
        </w:rPr>
        <w:t> </w:t>
      </w:r>
    </w:p>
    <w:p w:rsidR="00DD2BF3" w:rsidRDefault="00DD2BF3">
      <w:pPr>
        <w:spacing w:line="360" w:lineRule="auto"/>
        <w:jc w:val="both"/>
        <w:rPr>
          <w:rFonts w:ascii="Times New Roman" w:eastAsia="Times New Roman" w:hAnsi="Times New Roman" w:cs="Times New Roman"/>
          <w:sz w:val="22"/>
          <w:szCs w:val="22"/>
          <w:lang w:eastAsia="hr-HR"/>
        </w:rPr>
      </w:pPr>
    </w:p>
    <w:p w:rsidR="00DD2BF3" w:rsidRDefault="00F44A94">
      <w:pPr>
        <w:spacing w:line="360" w:lineRule="auto"/>
        <w:jc w:val="both"/>
        <w:rPr>
          <w:rFonts w:hint="eastAsia"/>
        </w:rPr>
      </w:pPr>
      <w:r>
        <w:rPr>
          <w:rFonts w:ascii="Times New Roman" w:eastAsia="Times New Roman" w:hAnsi="Times New Roman" w:cs="Times New Roman"/>
          <w:sz w:val="22"/>
          <w:szCs w:val="22"/>
          <w:lang w:eastAsia="hr-HR"/>
        </w:rPr>
        <w:t xml:space="preserve">                                        </w:t>
      </w:r>
      <w:r>
        <w:rPr>
          <w:rFonts w:ascii="Times New Roman" w:eastAsia="Times New Roman" w:hAnsi="Times New Roman" w:cs="Times New Roman"/>
          <w:sz w:val="22"/>
          <w:szCs w:val="22"/>
          <w:lang w:eastAsia="hr-HR"/>
        </w:rPr>
        <w:t xml:space="preserve">                                </w:t>
      </w:r>
      <w:r>
        <w:rPr>
          <w:rFonts w:ascii="Times New Roman" w:eastAsia="Times New Roman" w:hAnsi="Times New Roman" w:cs="Times New Roman"/>
          <w:b/>
          <w:bCs/>
          <w:sz w:val="22"/>
          <w:szCs w:val="22"/>
          <w:lang w:eastAsia="hr-HR"/>
        </w:rPr>
        <w:t xml:space="preserve">    JAVNI NATJEČAJ</w:t>
      </w:r>
    </w:p>
    <w:p w:rsidR="00DD2BF3" w:rsidRDefault="00F44A94">
      <w:pPr>
        <w:spacing w:line="360" w:lineRule="auto"/>
        <w:jc w:val="both"/>
        <w:rPr>
          <w:rFonts w:ascii="Times New Roman" w:eastAsia="Times New Roman" w:hAnsi="Times New Roman" w:cs="Times New Roman"/>
          <w:b/>
          <w:bCs/>
          <w:sz w:val="22"/>
          <w:szCs w:val="22"/>
          <w:lang w:eastAsia="hr-HR"/>
        </w:rPr>
      </w:pPr>
      <w:r>
        <w:rPr>
          <w:rFonts w:ascii="Times New Roman" w:eastAsia="Times New Roman" w:hAnsi="Times New Roman" w:cs="Times New Roman"/>
          <w:b/>
          <w:bCs/>
          <w:sz w:val="22"/>
          <w:szCs w:val="22"/>
          <w:lang w:eastAsia="hr-HR"/>
        </w:rPr>
        <w:t xml:space="preserve">                           za </w:t>
      </w:r>
      <w:proofErr w:type="spellStart"/>
      <w:r>
        <w:rPr>
          <w:rFonts w:ascii="Times New Roman" w:eastAsia="Times New Roman" w:hAnsi="Times New Roman" w:cs="Times New Roman"/>
          <w:b/>
          <w:bCs/>
          <w:sz w:val="22"/>
          <w:szCs w:val="22"/>
          <w:lang w:eastAsia="hr-HR"/>
        </w:rPr>
        <w:t>davanje</w:t>
      </w:r>
      <w:proofErr w:type="spellEnd"/>
      <w:r>
        <w:rPr>
          <w:rFonts w:ascii="Times New Roman" w:eastAsia="Times New Roman" w:hAnsi="Times New Roman" w:cs="Times New Roman"/>
          <w:b/>
          <w:bCs/>
          <w:sz w:val="22"/>
          <w:szCs w:val="22"/>
          <w:lang w:eastAsia="hr-HR"/>
        </w:rPr>
        <w:t xml:space="preserve"> u </w:t>
      </w:r>
      <w:proofErr w:type="spellStart"/>
      <w:r>
        <w:rPr>
          <w:rFonts w:ascii="Times New Roman" w:eastAsia="Times New Roman" w:hAnsi="Times New Roman" w:cs="Times New Roman"/>
          <w:b/>
          <w:bCs/>
          <w:sz w:val="22"/>
          <w:szCs w:val="22"/>
          <w:lang w:eastAsia="hr-HR"/>
        </w:rPr>
        <w:t>zakup</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poslovnog</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prostora</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prikupljanjem</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pisanih</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ponuda</w:t>
      </w:r>
      <w:proofErr w:type="spellEnd"/>
    </w:p>
    <w:p w:rsidR="00DD2BF3" w:rsidRDefault="00DD2BF3">
      <w:pPr>
        <w:spacing w:line="360" w:lineRule="auto"/>
        <w:jc w:val="both"/>
        <w:rPr>
          <w:rFonts w:ascii="Times New Roman" w:eastAsia="Times New Roman" w:hAnsi="Times New Roman" w:cs="Times New Roman"/>
          <w:sz w:val="22"/>
          <w:szCs w:val="22"/>
          <w:lang w:eastAsia="hr-HR"/>
        </w:rPr>
      </w:pPr>
    </w:p>
    <w:p w:rsidR="00DD2BF3" w:rsidRDefault="00F44A94">
      <w:pPr>
        <w:spacing w:line="360" w:lineRule="auto"/>
        <w:jc w:val="both"/>
        <w:rPr>
          <w:rFonts w:hint="eastAsia"/>
        </w:rPr>
      </w:pPr>
      <w:r>
        <w:rPr>
          <w:rFonts w:ascii="Times New Roman" w:eastAsia="Times New Roman" w:hAnsi="Times New Roman" w:cs="Times New Roman"/>
          <w:b/>
          <w:bCs/>
          <w:sz w:val="22"/>
          <w:szCs w:val="22"/>
          <w:lang w:eastAsia="hr-HR"/>
        </w:rPr>
        <w:t xml:space="preserve">1. </w:t>
      </w:r>
      <w:proofErr w:type="spellStart"/>
      <w:r>
        <w:rPr>
          <w:rFonts w:ascii="Times New Roman" w:eastAsia="Times New Roman" w:hAnsi="Times New Roman" w:cs="Times New Roman"/>
          <w:b/>
          <w:bCs/>
          <w:sz w:val="22"/>
          <w:szCs w:val="22"/>
          <w:lang w:eastAsia="hr-HR"/>
        </w:rPr>
        <w:t>Podaci</w:t>
      </w:r>
      <w:proofErr w:type="spellEnd"/>
      <w:r>
        <w:rPr>
          <w:rFonts w:ascii="Times New Roman" w:eastAsia="Times New Roman" w:hAnsi="Times New Roman" w:cs="Times New Roman"/>
          <w:b/>
          <w:bCs/>
          <w:sz w:val="22"/>
          <w:szCs w:val="22"/>
          <w:lang w:eastAsia="hr-HR"/>
        </w:rPr>
        <w:t xml:space="preserve"> o </w:t>
      </w:r>
      <w:proofErr w:type="spellStart"/>
      <w:r>
        <w:rPr>
          <w:rFonts w:ascii="Times New Roman" w:eastAsia="Times New Roman" w:hAnsi="Times New Roman" w:cs="Times New Roman"/>
          <w:b/>
          <w:bCs/>
          <w:sz w:val="22"/>
          <w:szCs w:val="22"/>
          <w:lang w:eastAsia="hr-HR"/>
        </w:rPr>
        <w:t>poslovnom</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prostoru</w:t>
      </w:r>
      <w:proofErr w:type="spellEnd"/>
      <w:r>
        <w:rPr>
          <w:rFonts w:ascii="Times New Roman" w:hAnsi="Times New Roman" w:cs="Times New Roman"/>
          <w:b/>
          <w:bCs/>
          <w:sz w:val="22"/>
          <w:szCs w:val="22"/>
          <w:lang w:eastAsia="hr-HR"/>
        </w:rPr>
        <w:t>:</w:t>
      </w:r>
    </w:p>
    <w:p w:rsidR="00DD2BF3" w:rsidRDefault="00F44A94">
      <w:pPr>
        <w:spacing w:line="360" w:lineRule="auto"/>
        <w:jc w:val="both"/>
        <w:rPr>
          <w:rFonts w:hint="eastAsia"/>
        </w:rPr>
      </w:pPr>
      <w:proofErr w:type="spellStart"/>
      <w:r>
        <w:rPr>
          <w:rFonts w:ascii="Times New Roman" w:hAnsi="Times New Roman" w:cs="Times New Roman"/>
          <w:bCs/>
          <w:sz w:val="22"/>
          <w:szCs w:val="22"/>
          <w:lang w:eastAsia="hr-HR"/>
        </w:rPr>
        <w:t>Predmet</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natječaja</w:t>
      </w:r>
      <w:proofErr w:type="spellEnd"/>
      <w:r>
        <w:rPr>
          <w:rFonts w:ascii="Times New Roman" w:hAnsi="Times New Roman" w:cs="Times New Roman"/>
          <w:bCs/>
          <w:sz w:val="22"/>
          <w:szCs w:val="22"/>
          <w:lang w:eastAsia="hr-HR"/>
        </w:rPr>
        <w:t xml:space="preserve"> je </w:t>
      </w:r>
      <w:proofErr w:type="spellStart"/>
      <w:r>
        <w:rPr>
          <w:rFonts w:ascii="Times New Roman" w:hAnsi="Times New Roman" w:cs="Times New Roman"/>
          <w:bCs/>
          <w:sz w:val="22"/>
          <w:szCs w:val="22"/>
          <w:lang w:eastAsia="hr-HR"/>
        </w:rPr>
        <w:t>poslovni</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prostor</w:t>
      </w:r>
      <w:proofErr w:type="spellEnd"/>
      <w:r>
        <w:rPr>
          <w:rFonts w:ascii="Times New Roman" w:hAnsi="Times New Roman" w:cs="Times New Roman"/>
          <w:bCs/>
          <w:sz w:val="22"/>
          <w:szCs w:val="22"/>
          <w:lang w:eastAsia="hr-HR"/>
        </w:rPr>
        <w:t xml:space="preserve"> u </w:t>
      </w:r>
      <w:proofErr w:type="spellStart"/>
      <w:r>
        <w:rPr>
          <w:rFonts w:ascii="Times New Roman" w:hAnsi="Times New Roman" w:cs="Times New Roman"/>
          <w:bCs/>
          <w:sz w:val="22"/>
          <w:szCs w:val="22"/>
          <w:lang w:eastAsia="hr-HR"/>
        </w:rPr>
        <w:t>prizemlju</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zgrade</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Klasične</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gimnazije</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i</w:t>
      </w:r>
      <w:proofErr w:type="spellEnd"/>
      <w:r>
        <w:rPr>
          <w:rFonts w:ascii="Times New Roman" w:hAnsi="Times New Roman" w:cs="Times New Roman"/>
          <w:bCs/>
          <w:sz w:val="22"/>
          <w:szCs w:val="22"/>
          <w:lang w:eastAsia="hr-HR"/>
        </w:rPr>
        <w:t xml:space="preserve"> </w:t>
      </w:r>
      <w:r>
        <w:rPr>
          <w:rFonts w:ascii="Times New Roman" w:hAnsi="Times New Roman" w:cs="Times New Roman"/>
          <w:bCs/>
          <w:sz w:val="22"/>
          <w:szCs w:val="22"/>
          <w:lang w:eastAsia="hr-HR"/>
        </w:rPr>
        <w:t xml:space="preserve">XVI. </w:t>
      </w:r>
      <w:proofErr w:type="spellStart"/>
      <w:r>
        <w:rPr>
          <w:rFonts w:ascii="Times New Roman" w:eastAsia="Times New Roman" w:hAnsi="Times New Roman" w:cs="Times New Roman"/>
          <w:sz w:val="22"/>
          <w:szCs w:val="22"/>
          <w:lang w:eastAsia="hr-HR"/>
        </w:rPr>
        <w:t>gimnazije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adresi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Križanićeva</w:t>
      </w:r>
      <w:proofErr w:type="spellEnd"/>
      <w:r>
        <w:rPr>
          <w:rFonts w:ascii="Times New Roman" w:eastAsia="Times New Roman" w:hAnsi="Times New Roman" w:cs="Times New Roman"/>
          <w:sz w:val="22"/>
          <w:szCs w:val="22"/>
          <w:lang w:eastAsia="hr-HR"/>
        </w:rPr>
        <w:t xml:space="preserve"> 4a, Zagreb, </w:t>
      </w:r>
      <w:proofErr w:type="spellStart"/>
      <w:r>
        <w:rPr>
          <w:rFonts w:ascii="Times New Roman" w:eastAsia="Times New Roman" w:hAnsi="Times New Roman" w:cs="Times New Roman"/>
          <w:sz w:val="22"/>
          <w:szCs w:val="22"/>
          <w:lang w:eastAsia="hr-HR"/>
        </w:rPr>
        <w:t>ukupne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površine</w:t>
      </w:r>
      <w:proofErr w:type="spellEnd"/>
      <w:r>
        <w:rPr>
          <w:rFonts w:ascii="Times New Roman" w:eastAsia="Times New Roman" w:hAnsi="Times New Roman" w:cs="Times New Roman"/>
          <w:sz w:val="22"/>
          <w:szCs w:val="22"/>
          <w:lang w:eastAsia="hr-HR"/>
        </w:rPr>
        <w:t xml:space="preserve"> 10,00 m2 (</w:t>
      </w:r>
      <w:proofErr w:type="spellStart"/>
      <w:r>
        <w:rPr>
          <w:rFonts w:ascii="Times New Roman" w:eastAsia="Times New Roman" w:hAnsi="Times New Roman" w:cs="Times New Roman"/>
          <w:sz w:val="22"/>
          <w:szCs w:val="22"/>
          <w:lang w:eastAsia="hr-HR"/>
        </w:rPr>
        <w:t>ispod</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stubišta</w:t>
      </w:r>
      <w:proofErr w:type="spellEnd"/>
      <w:r>
        <w:rPr>
          <w:rFonts w:ascii="Times New Roman" w:eastAsia="Times New Roman" w:hAnsi="Times New Roman" w:cs="Times New Roman"/>
          <w:sz w:val="22"/>
          <w:szCs w:val="22"/>
          <w:lang w:eastAsia="hr-HR"/>
        </w:rPr>
        <w:t>).</w:t>
      </w:r>
    </w:p>
    <w:p w:rsidR="00DD2BF3" w:rsidRDefault="00DD2BF3">
      <w:pPr>
        <w:spacing w:line="360" w:lineRule="auto"/>
        <w:jc w:val="both"/>
        <w:rPr>
          <w:rFonts w:ascii="Times New Roman" w:eastAsia="Times New Roman" w:hAnsi="Times New Roman" w:cs="Times New Roman"/>
          <w:sz w:val="22"/>
          <w:szCs w:val="22"/>
          <w:lang w:eastAsia="hr-HR"/>
        </w:rPr>
      </w:pPr>
    </w:p>
    <w:p w:rsidR="00DD2BF3" w:rsidRDefault="00F44A94">
      <w:pPr>
        <w:spacing w:line="360" w:lineRule="auto"/>
        <w:jc w:val="both"/>
        <w:rPr>
          <w:rFonts w:hint="eastAsia"/>
        </w:rPr>
      </w:pPr>
      <w:r>
        <w:rPr>
          <w:rFonts w:ascii="Times New Roman" w:eastAsia="Times New Roman" w:hAnsi="Times New Roman" w:cs="Times New Roman"/>
          <w:b/>
          <w:bCs/>
          <w:sz w:val="22"/>
          <w:szCs w:val="22"/>
          <w:lang w:eastAsia="hr-HR"/>
        </w:rPr>
        <w:t xml:space="preserve">2. </w:t>
      </w:r>
      <w:proofErr w:type="spellStart"/>
      <w:r>
        <w:rPr>
          <w:rFonts w:ascii="Times New Roman" w:eastAsia="Times New Roman" w:hAnsi="Times New Roman" w:cs="Times New Roman"/>
          <w:b/>
          <w:bCs/>
          <w:sz w:val="22"/>
          <w:szCs w:val="22"/>
          <w:lang w:eastAsia="hr-HR"/>
        </w:rPr>
        <w:t>Namjena</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poslovnog</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prostora</w:t>
      </w:r>
      <w:proofErr w:type="spellEnd"/>
    </w:p>
    <w:p w:rsidR="00DD2BF3" w:rsidRDefault="00F44A94">
      <w:pPr>
        <w:pStyle w:val="Popis"/>
        <w:spacing w:after="0"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Poslovni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prostor</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može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zakupiti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koristiti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isključivo</w:t>
      </w:r>
      <w:proofErr w:type="spellEnd"/>
      <w:r>
        <w:rPr>
          <w:rFonts w:ascii="Times New Roman" w:hAnsi="Times New Roman" w:cs="Times New Roman"/>
          <w:sz w:val="22"/>
          <w:szCs w:val="22"/>
        </w:rPr>
        <w:t xml:space="preserve"> za </w:t>
      </w:r>
      <w:proofErr w:type="spellStart"/>
      <w:r>
        <w:rPr>
          <w:rFonts w:ascii="Times New Roman" w:hAnsi="Times New Roman" w:cs="Times New Roman"/>
          <w:sz w:val="22"/>
          <w:szCs w:val="22"/>
        </w:rPr>
        <w:t>obavljanje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ugostiteljske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djelatnosti-zdravljak</w:t>
      </w:r>
      <w:proofErr w:type="spellEnd"/>
      <w:r>
        <w:rPr>
          <w:rFonts w:ascii="Times New Roman" w:hAnsi="Times New Roman" w:cs="Times New Roman"/>
          <w:sz w:val="22"/>
          <w:szCs w:val="22"/>
        </w:rPr>
        <w:t>.</w:t>
      </w:r>
    </w:p>
    <w:p w:rsidR="00DD2BF3" w:rsidRDefault="00F44A94">
      <w:pPr>
        <w:spacing w:line="360" w:lineRule="auto"/>
        <w:jc w:val="both"/>
        <w:rPr>
          <w:rFonts w:hint="eastAsia"/>
        </w:rPr>
      </w:pPr>
      <w:proofErr w:type="spellStart"/>
      <w:r>
        <w:rPr>
          <w:rFonts w:ascii="Times New Roman" w:hAnsi="Times New Roman" w:cs="Times New Roman"/>
          <w:bCs/>
          <w:sz w:val="22"/>
          <w:szCs w:val="22"/>
          <w:lang w:eastAsia="hr-HR"/>
        </w:rPr>
        <w:t>Zakupnik</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će</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pružati</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ugostiteljske</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usluge</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jednostavnih</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jela</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kako</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ih</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definiraju</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pozitivni</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propisi</w:t>
      </w:r>
      <w:proofErr w:type="spellEnd"/>
      <w:r>
        <w:rPr>
          <w:rFonts w:ascii="Times New Roman" w:hAnsi="Times New Roman" w:cs="Times New Roman"/>
          <w:bCs/>
          <w:sz w:val="22"/>
          <w:szCs w:val="22"/>
          <w:lang w:eastAsia="hr-HR"/>
        </w:rPr>
        <w:t xml:space="preserve"> o </w:t>
      </w:r>
      <w:proofErr w:type="spellStart"/>
      <w:r>
        <w:rPr>
          <w:rFonts w:ascii="Times New Roman" w:hAnsi="Times New Roman" w:cs="Times New Roman"/>
          <w:bCs/>
          <w:sz w:val="22"/>
          <w:szCs w:val="22"/>
          <w:lang w:eastAsia="hr-HR"/>
        </w:rPr>
        <w:t>ugostiteljskoj</w:t>
      </w:r>
      <w:proofErr w:type="spellEnd"/>
      <w:r>
        <w:rPr>
          <w:rFonts w:ascii="Times New Roman" w:hAnsi="Times New Roman" w:cs="Times New Roman"/>
          <w:bCs/>
          <w:sz w:val="22"/>
          <w:szCs w:val="22"/>
          <w:lang w:eastAsia="hr-HR"/>
        </w:rPr>
        <w:t xml:space="preserve"> </w:t>
      </w:r>
      <w:proofErr w:type="spellStart"/>
      <w:r>
        <w:rPr>
          <w:rFonts w:ascii="Times New Roman" w:hAnsi="Times New Roman" w:cs="Times New Roman"/>
          <w:bCs/>
          <w:sz w:val="22"/>
          <w:szCs w:val="22"/>
          <w:lang w:eastAsia="hr-HR"/>
        </w:rPr>
        <w:t>djelatnosti</w:t>
      </w:r>
      <w:proofErr w:type="spellEnd"/>
      <w:r>
        <w:rPr>
          <w:rFonts w:ascii="Times New Roman" w:hAnsi="Times New Roman" w:cs="Times New Roman"/>
          <w:bCs/>
          <w:sz w:val="22"/>
          <w:szCs w:val="22"/>
          <w:lang w:eastAsia="hr-HR"/>
        </w:rPr>
        <w:t>.</w:t>
      </w:r>
    </w:p>
    <w:p w:rsidR="00DD2BF3" w:rsidRDefault="00DD2BF3">
      <w:pPr>
        <w:pStyle w:val="Popis"/>
        <w:spacing w:after="0" w:line="360" w:lineRule="auto"/>
        <w:jc w:val="both"/>
        <w:rPr>
          <w:rFonts w:ascii="Times New Roman" w:hAnsi="Times New Roman" w:cs="Times New Roman"/>
          <w:sz w:val="22"/>
          <w:szCs w:val="22"/>
        </w:rPr>
      </w:pPr>
    </w:p>
    <w:p w:rsidR="00DD2BF3" w:rsidRDefault="00F44A94">
      <w:pPr>
        <w:pStyle w:val="Popis"/>
        <w:spacing w:after="0" w:line="360" w:lineRule="auto"/>
        <w:jc w:val="both"/>
        <w:rPr>
          <w:rFonts w:hint="eastAsia"/>
        </w:rPr>
      </w:pPr>
      <w:r>
        <w:rPr>
          <w:rFonts w:ascii="Times New Roman" w:hAnsi="Times New Roman" w:cs="Times New Roman"/>
          <w:b/>
          <w:bCs/>
          <w:sz w:val="22"/>
          <w:szCs w:val="22"/>
        </w:rPr>
        <w:t xml:space="preserve">3. </w:t>
      </w:r>
      <w:proofErr w:type="spellStart"/>
      <w:r>
        <w:rPr>
          <w:rFonts w:ascii="Times New Roman" w:eastAsia="Times New Roman" w:hAnsi="Times New Roman" w:cs="Times New Roman"/>
          <w:b/>
          <w:bCs/>
          <w:sz w:val="22"/>
          <w:szCs w:val="22"/>
          <w:lang w:eastAsia="hr-HR"/>
        </w:rPr>
        <w:t>Vrijeme</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na</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koje</w:t>
      </w:r>
      <w:proofErr w:type="spellEnd"/>
      <w:r>
        <w:rPr>
          <w:rFonts w:ascii="Times New Roman" w:eastAsia="Times New Roman" w:hAnsi="Times New Roman" w:cs="Times New Roman"/>
          <w:b/>
          <w:bCs/>
          <w:sz w:val="22"/>
          <w:szCs w:val="22"/>
          <w:lang w:eastAsia="hr-HR"/>
        </w:rPr>
        <w:t xml:space="preserve"> se </w:t>
      </w:r>
      <w:proofErr w:type="spellStart"/>
      <w:r>
        <w:rPr>
          <w:rFonts w:ascii="Times New Roman" w:eastAsia="Times New Roman" w:hAnsi="Times New Roman" w:cs="Times New Roman"/>
          <w:b/>
          <w:bCs/>
          <w:sz w:val="22"/>
          <w:szCs w:val="22"/>
          <w:lang w:eastAsia="hr-HR"/>
        </w:rPr>
        <w:t>poslovni</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prostor</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daje</w:t>
      </w:r>
      <w:proofErr w:type="spellEnd"/>
      <w:r>
        <w:rPr>
          <w:rFonts w:ascii="Times New Roman" w:eastAsia="Times New Roman" w:hAnsi="Times New Roman" w:cs="Times New Roman"/>
          <w:b/>
          <w:bCs/>
          <w:sz w:val="22"/>
          <w:szCs w:val="22"/>
          <w:lang w:eastAsia="hr-HR"/>
        </w:rPr>
        <w:t xml:space="preserve"> u </w:t>
      </w:r>
      <w:proofErr w:type="spellStart"/>
      <w:r>
        <w:rPr>
          <w:rFonts w:ascii="Times New Roman" w:eastAsia="Times New Roman" w:hAnsi="Times New Roman" w:cs="Times New Roman"/>
          <w:b/>
          <w:bCs/>
          <w:sz w:val="22"/>
          <w:szCs w:val="22"/>
          <w:lang w:eastAsia="hr-HR"/>
        </w:rPr>
        <w:t>zakup</w:t>
      </w:r>
      <w:proofErr w:type="spellEnd"/>
    </w:p>
    <w:p w:rsidR="00DD2BF3" w:rsidRDefault="00F44A94">
      <w:pPr>
        <w:pStyle w:val="Popis"/>
        <w:spacing w:after="0" w:line="360" w:lineRule="auto"/>
        <w:ind w:left="60"/>
        <w:jc w:val="both"/>
        <w:rPr>
          <w:rFonts w:ascii="Times New Roman" w:eastAsia="Times New Roman" w:hAnsi="Times New Roman" w:cs="Times New Roman"/>
          <w:bCs/>
          <w:sz w:val="22"/>
          <w:szCs w:val="22"/>
          <w:lang w:eastAsia="hr-HR"/>
        </w:rPr>
      </w:pPr>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na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određeno</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vrijeme</w:t>
      </w:r>
      <w:proofErr w:type="spellEnd"/>
      <w:r>
        <w:rPr>
          <w:rFonts w:ascii="Times New Roman" w:eastAsia="Times New Roman" w:hAnsi="Times New Roman" w:cs="Times New Roman"/>
          <w:bCs/>
          <w:sz w:val="22"/>
          <w:szCs w:val="22"/>
          <w:lang w:eastAsia="hr-HR"/>
        </w:rPr>
        <w:t xml:space="preserve"> od 5 </w:t>
      </w:r>
      <w:proofErr w:type="spellStart"/>
      <w:r>
        <w:rPr>
          <w:rFonts w:ascii="Times New Roman" w:eastAsia="Times New Roman" w:hAnsi="Times New Roman" w:cs="Times New Roman"/>
          <w:bCs/>
          <w:sz w:val="22"/>
          <w:szCs w:val="22"/>
          <w:lang w:eastAsia="hr-HR"/>
        </w:rPr>
        <w:t>godina</w:t>
      </w:r>
      <w:proofErr w:type="spellEnd"/>
      <w:r>
        <w:rPr>
          <w:rFonts w:ascii="Times New Roman" w:eastAsia="Times New Roman" w:hAnsi="Times New Roman" w:cs="Times New Roman"/>
          <w:bCs/>
          <w:sz w:val="22"/>
          <w:szCs w:val="22"/>
          <w:lang w:eastAsia="hr-HR"/>
        </w:rPr>
        <w:t xml:space="preserve"> </w:t>
      </w:r>
    </w:p>
    <w:p w:rsidR="00DD2BF3" w:rsidRDefault="00F44A94">
      <w:pPr>
        <w:pStyle w:val="Popis"/>
        <w:spacing w:after="0" w:line="360" w:lineRule="auto"/>
        <w:ind w:left="60"/>
        <w:jc w:val="both"/>
        <w:rPr>
          <w:rFonts w:ascii="Times New Roman" w:eastAsia="Times New Roman" w:hAnsi="Times New Roman" w:cs="Times New Roman"/>
          <w:bCs/>
          <w:sz w:val="22"/>
          <w:szCs w:val="22"/>
          <w:lang w:eastAsia="hr-HR"/>
        </w:rPr>
      </w:pPr>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zakupnik</w:t>
      </w:r>
      <w:proofErr w:type="spellEnd"/>
      <w:r>
        <w:rPr>
          <w:rFonts w:ascii="Times New Roman" w:eastAsia="Times New Roman" w:hAnsi="Times New Roman" w:cs="Times New Roman"/>
          <w:bCs/>
          <w:sz w:val="22"/>
          <w:szCs w:val="22"/>
          <w:lang w:eastAsia="hr-HR"/>
        </w:rPr>
        <w:t xml:space="preserve"> je </w:t>
      </w:r>
      <w:proofErr w:type="spellStart"/>
      <w:r>
        <w:rPr>
          <w:rFonts w:ascii="Times New Roman" w:eastAsia="Times New Roman" w:hAnsi="Times New Roman" w:cs="Times New Roman"/>
          <w:bCs/>
          <w:sz w:val="22"/>
          <w:szCs w:val="22"/>
          <w:lang w:eastAsia="hr-HR"/>
        </w:rPr>
        <w:t>dužan</w:t>
      </w:r>
      <w:proofErr w:type="spellEnd"/>
      <w:r>
        <w:rPr>
          <w:rFonts w:ascii="Times New Roman" w:eastAsia="Times New Roman" w:hAnsi="Times New Roman" w:cs="Times New Roman"/>
          <w:bCs/>
          <w:sz w:val="22"/>
          <w:szCs w:val="22"/>
          <w:lang w:eastAsia="hr-HR"/>
        </w:rPr>
        <w:t xml:space="preserve"> u roku od 30 dana od dana </w:t>
      </w:r>
      <w:proofErr w:type="spellStart"/>
      <w:r>
        <w:rPr>
          <w:rFonts w:ascii="Times New Roman" w:eastAsia="Times New Roman" w:hAnsi="Times New Roman" w:cs="Times New Roman"/>
          <w:bCs/>
          <w:sz w:val="22"/>
          <w:szCs w:val="22"/>
          <w:lang w:eastAsia="hr-HR"/>
        </w:rPr>
        <w:t>sklapanj</w:t>
      </w:r>
      <w:r>
        <w:rPr>
          <w:rFonts w:ascii="Times New Roman" w:eastAsia="Times New Roman" w:hAnsi="Times New Roman" w:cs="Times New Roman"/>
          <w:bCs/>
          <w:sz w:val="22"/>
          <w:szCs w:val="22"/>
          <w:lang w:eastAsia="hr-HR"/>
        </w:rPr>
        <w:t>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ugovora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opremiti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prostor</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ugostiteljskom</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opremom</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podnijeti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zahtjev</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nadležnim</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tijelima</w:t>
      </w:r>
      <w:proofErr w:type="spellEnd"/>
      <w:r>
        <w:rPr>
          <w:rFonts w:ascii="Times New Roman" w:eastAsia="Times New Roman" w:hAnsi="Times New Roman" w:cs="Times New Roman"/>
          <w:bCs/>
          <w:sz w:val="22"/>
          <w:szCs w:val="22"/>
          <w:lang w:eastAsia="hr-HR"/>
        </w:rPr>
        <w:t xml:space="preserve"> za </w:t>
      </w:r>
      <w:proofErr w:type="spellStart"/>
      <w:r>
        <w:rPr>
          <w:rFonts w:ascii="Times New Roman" w:eastAsia="Times New Roman" w:hAnsi="Times New Roman" w:cs="Times New Roman"/>
          <w:bCs/>
          <w:sz w:val="22"/>
          <w:szCs w:val="22"/>
          <w:lang w:eastAsia="hr-HR"/>
        </w:rPr>
        <w:t>odobrenje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početka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rada</w:t>
      </w:r>
      <w:proofErr w:type="spellEnd"/>
      <w:r>
        <w:rPr>
          <w:rFonts w:ascii="Times New Roman" w:eastAsia="Times New Roman" w:hAnsi="Times New Roman" w:cs="Times New Roman"/>
          <w:bCs/>
          <w:sz w:val="22"/>
          <w:szCs w:val="22"/>
          <w:lang w:eastAsia="hr-HR"/>
        </w:rPr>
        <w:t xml:space="preserve">, a </w:t>
      </w:r>
      <w:proofErr w:type="spellStart"/>
      <w:r>
        <w:rPr>
          <w:rFonts w:ascii="Times New Roman" w:eastAsia="Times New Roman" w:hAnsi="Times New Roman" w:cs="Times New Roman"/>
          <w:bCs/>
          <w:sz w:val="22"/>
          <w:szCs w:val="22"/>
          <w:lang w:eastAsia="hr-HR"/>
        </w:rPr>
        <w:t>najkasnije</w:t>
      </w:r>
      <w:proofErr w:type="spellEnd"/>
      <w:r>
        <w:rPr>
          <w:rFonts w:ascii="Times New Roman" w:eastAsia="Times New Roman" w:hAnsi="Times New Roman" w:cs="Times New Roman"/>
          <w:bCs/>
          <w:sz w:val="22"/>
          <w:szCs w:val="22"/>
          <w:lang w:eastAsia="hr-HR"/>
        </w:rPr>
        <w:t xml:space="preserve"> u roku od 60 dana od dana </w:t>
      </w:r>
      <w:proofErr w:type="spellStart"/>
      <w:r>
        <w:rPr>
          <w:rFonts w:ascii="Times New Roman" w:eastAsia="Times New Roman" w:hAnsi="Times New Roman" w:cs="Times New Roman"/>
          <w:bCs/>
          <w:sz w:val="22"/>
          <w:szCs w:val="22"/>
          <w:lang w:eastAsia="hr-HR"/>
        </w:rPr>
        <w:t>sklapanja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ugovora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početi</w:t>
      </w:r>
      <w:proofErr w:type="spellEnd"/>
      <w:r>
        <w:rPr>
          <w:rFonts w:ascii="Times New Roman" w:eastAsia="Times New Roman" w:hAnsi="Times New Roman" w:cs="Times New Roman"/>
          <w:bCs/>
          <w:sz w:val="22"/>
          <w:szCs w:val="22"/>
          <w:lang w:eastAsia="hr-HR"/>
        </w:rPr>
        <w:t xml:space="preserve"> s </w:t>
      </w:r>
      <w:proofErr w:type="spellStart"/>
      <w:r>
        <w:rPr>
          <w:rFonts w:ascii="Times New Roman" w:eastAsia="Times New Roman" w:hAnsi="Times New Roman" w:cs="Times New Roman"/>
          <w:bCs/>
          <w:sz w:val="22"/>
          <w:szCs w:val="22"/>
          <w:lang w:eastAsia="hr-HR"/>
        </w:rPr>
        <w:t>radom</w:t>
      </w:r>
      <w:proofErr w:type="spellEnd"/>
      <w:r>
        <w:rPr>
          <w:rFonts w:ascii="Times New Roman" w:eastAsia="Times New Roman" w:hAnsi="Times New Roman" w:cs="Times New Roman"/>
          <w:bCs/>
          <w:sz w:val="22"/>
          <w:szCs w:val="22"/>
          <w:lang w:eastAsia="hr-HR"/>
        </w:rPr>
        <w:t xml:space="preserve"> od </w:t>
      </w:r>
      <w:proofErr w:type="spellStart"/>
      <w:r>
        <w:rPr>
          <w:rFonts w:ascii="Times New Roman" w:eastAsia="Times New Roman" w:hAnsi="Times New Roman" w:cs="Times New Roman"/>
          <w:bCs/>
          <w:sz w:val="22"/>
          <w:szCs w:val="22"/>
          <w:lang w:eastAsia="hr-HR"/>
        </w:rPr>
        <w:t>kojeg</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trenutka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teče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obveza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plaćanja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zakupnine</w:t>
      </w:r>
      <w:proofErr w:type="spellEnd"/>
      <w:r>
        <w:rPr>
          <w:rFonts w:ascii="Times New Roman" w:eastAsia="Times New Roman" w:hAnsi="Times New Roman" w:cs="Times New Roman"/>
          <w:bCs/>
          <w:sz w:val="22"/>
          <w:szCs w:val="22"/>
          <w:lang w:eastAsia="hr-HR"/>
        </w:rPr>
        <w:t>.</w:t>
      </w:r>
    </w:p>
    <w:p w:rsidR="00DD2BF3" w:rsidRDefault="00DD2BF3">
      <w:pPr>
        <w:pStyle w:val="Popis"/>
        <w:spacing w:after="0" w:line="360" w:lineRule="auto"/>
        <w:jc w:val="both"/>
        <w:rPr>
          <w:rFonts w:ascii="Times New Roman" w:hAnsi="Times New Roman" w:cs="Times New Roman"/>
          <w:sz w:val="22"/>
          <w:szCs w:val="22"/>
        </w:rPr>
      </w:pPr>
    </w:p>
    <w:p w:rsidR="00DD2BF3" w:rsidRDefault="00F44A94">
      <w:pPr>
        <w:pStyle w:val="Popis"/>
        <w:spacing w:after="0" w:line="360" w:lineRule="auto"/>
        <w:ind w:left="60"/>
        <w:jc w:val="both"/>
        <w:rPr>
          <w:rFonts w:hint="eastAsia"/>
        </w:rPr>
      </w:pPr>
      <w:r>
        <w:rPr>
          <w:rFonts w:ascii="Times New Roman" w:eastAsia="Times New Roman" w:hAnsi="Times New Roman" w:cs="Times New Roman"/>
          <w:bCs/>
          <w:sz w:val="22"/>
          <w:szCs w:val="22"/>
          <w:lang w:eastAsia="hr-HR"/>
        </w:rPr>
        <w:t xml:space="preserve">4. </w:t>
      </w:r>
      <w:proofErr w:type="spellStart"/>
      <w:r>
        <w:rPr>
          <w:rFonts w:ascii="Times New Roman" w:eastAsia="Times New Roman" w:hAnsi="Times New Roman" w:cs="Times New Roman"/>
          <w:b/>
          <w:bCs/>
          <w:sz w:val="22"/>
          <w:szCs w:val="22"/>
          <w:lang w:eastAsia="hr-HR"/>
        </w:rPr>
        <w:t>Početni</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iznos</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mjesečne</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zakupnine</w:t>
      </w:r>
      <w:proofErr w:type="spellEnd"/>
    </w:p>
    <w:p w:rsidR="00DD2BF3" w:rsidRDefault="00F44A94">
      <w:pPr>
        <w:pStyle w:val="Popis"/>
        <w:spacing w:after="0" w:line="360" w:lineRule="auto"/>
        <w:jc w:val="both"/>
        <w:rPr>
          <w:rFonts w:hint="eastAsia"/>
        </w:rPr>
      </w:pPr>
      <w:r>
        <w:rPr>
          <w:rFonts w:ascii="Times New Roman" w:eastAsia="Times New Roman" w:hAnsi="Times New Roman" w:cs="Times New Roman"/>
          <w:bCs/>
          <w:sz w:val="22"/>
          <w:szCs w:val="22"/>
          <w:lang w:eastAsia="hr-HR"/>
        </w:rPr>
        <w:t xml:space="preserve">- 3.000,00 </w:t>
      </w:r>
      <w:proofErr w:type="spellStart"/>
      <w:r>
        <w:rPr>
          <w:rFonts w:ascii="Times New Roman" w:eastAsia="Times New Roman" w:hAnsi="Times New Roman" w:cs="Times New Roman"/>
          <w:bCs/>
          <w:sz w:val="22"/>
          <w:szCs w:val="22"/>
          <w:lang w:eastAsia="hr-HR"/>
        </w:rPr>
        <w:t>kn</w:t>
      </w:r>
      <w:proofErr w:type="spellEnd"/>
      <w:r>
        <w:rPr>
          <w:rFonts w:ascii="Times New Roman" w:eastAsia="Times New Roman" w:hAnsi="Times New Roman" w:cs="Times New Roman"/>
          <w:bCs/>
          <w:sz w:val="22"/>
          <w:szCs w:val="22"/>
          <w:lang w:eastAsia="hr-HR"/>
        </w:rPr>
        <w:t xml:space="preserve"> bez PDV-a</w:t>
      </w:r>
    </w:p>
    <w:p w:rsidR="00DD2BF3" w:rsidRDefault="00F44A94">
      <w:pPr>
        <w:pStyle w:val="Popis"/>
        <w:spacing w:after="0" w:line="360" w:lineRule="auto"/>
        <w:jc w:val="both"/>
        <w:rPr>
          <w:rFonts w:hint="eastAsia"/>
        </w:rPr>
      </w:pPr>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zakupnina</w:t>
      </w:r>
      <w:proofErr w:type="spellEnd"/>
      <w:r>
        <w:rPr>
          <w:rFonts w:ascii="Times New Roman" w:eastAsia="Times New Roman" w:hAnsi="Times New Roman" w:cs="Times New Roman"/>
          <w:bCs/>
          <w:sz w:val="22"/>
          <w:szCs w:val="22"/>
          <w:lang w:eastAsia="hr-HR"/>
        </w:rPr>
        <w:t xml:space="preserve"> ne </w:t>
      </w:r>
      <w:proofErr w:type="spellStart"/>
      <w:r>
        <w:rPr>
          <w:rFonts w:ascii="Times New Roman" w:eastAsia="Times New Roman" w:hAnsi="Times New Roman" w:cs="Times New Roman"/>
          <w:bCs/>
          <w:sz w:val="22"/>
          <w:szCs w:val="22"/>
          <w:lang w:eastAsia="hr-HR"/>
        </w:rPr>
        <w:t>uključuje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režijske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troškove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zakupnik</w:t>
      </w:r>
      <w:proofErr w:type="spellEnd"/>
      <w:r>
        <w:rPr>
          <w:rFonts w:ascii="Times New Roman" w:eastAsia="Times New Roman" w:hAnsi="Times New Roman" w:cs="Times New Roman"/>
          <w:bCs/>
          <w:sz w:val="22"/>
          <w:szCs w:val="22"/>
          <w:lang w:eastAsia="hr-HR"/>
        </w:rPr>
        <w:t xml:space="preserve"> je </w:t>
      </w:r>
      <w:proofErr w:type="spellStart"/>
      <w:r>
        <w:rPr>
          <w:rFonts w:ascii="Times New Roman" w:eastAsia="Times New Roman" w:hAnsi="Times New Roman" w:cs="Times New Roman"/>
          <w:bCs/>
          <w:sz w:val="22"/>
          <w:szCs w:val="22"/>
          <w:lang w:eastAsia="hr-HR"/>
        </w:rPr>
        <w:t>dužan</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plaćati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režijske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troškove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potrošnju</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vode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električne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energije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komunalnu</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naknadu</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grijanje</w:t>
      </w:r>
      <w:proofErr w:type="spellEnd"/>
      <w:r>
        <w:rPr>
          <w:rFonts w:ascii="Times New Roman" w:eastAsia="Times New Roman" w:hAnsi="Times New Roman" w:cs="Times New Roman"/>
          <w:bCs/>
          <w:sz w:val="22"/>
          <w:szCs w:val="22"/>
          <w:lang w:eastAsia="hr-HR"/>
        </w:rPr>
        <w:t xml:space="preserve">), kao </w:t>
      </w:r>
      <w:proofErr w:type="spellStart"/>
      <w:r>
        <w:rPr>
          <w:rFonts w:ascii="Times New Roman" w:eastAsia="Times New Roman" w:hAnsi="Times New Roman" w:cs="Times New Roman"/>
          <w:bCs/>
          <w:sz w:val="22"/>
          <w:szCs w:val="22"/>
          <w:lang w:eastAsia="hr-HR"/>
        </w:rPr>
        <w:t>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svaki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drugi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trošak</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koji</w:t>
      </w:r>
      <w:proofErr w:type="spellEnd"/>
      <w:r>
        <w:rPr>
          <w:rFonts w:ascii="Times New Roman" w:eastAsia="Times New Roman" w:hAnsi="Times New Roman" w:cs="Times New Roman"/>
          <w:bCs/>
          <w:sz w:val="22"/>
          <w:szCs w:val="22"/>
          <w:lang w:eastAsia="hr-HR"/>
        </w:rPr>
        <w:t xml:space="preserve"> se </w:t>
      </w:r>
      <w:proofErr w:type="spellStart"/>
      <w:r>
        <w:rPr>
          <w:rFonts w:ascii="Times New Roman" w:eastAsia="Times New Roman" w:hAnsi="Times New Roman" w:cs="Times New Roman"/>
          <w:bCs/>
          <w:sz w:val="22"/>
          <w:szCs w:val="22"/>
          <w:lang w:eastAsia="hr-HR"/>
        </w:rPr>
        <w:t>odnosi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na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dotični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poslov</w:t>
      </w:r>
      <w:r>
        <w:rPr>
          <w:rFonts w:ascii="Times New Roman" w:eastAsia="Times New Roman" w:hAnsi="Times New Roman" w:cs="Times New Roman"/>
          <w:bCs/>
          <w:sz w:val="22"/>
          <w:szCs w:val="22"/>
          <w:lang w:eastAsia="hr-HR"/>
        </w:rPr>
        <w:t>ni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prostor</w:t>
      </w:r>
      <w:proofErr w:type="spellEnd"/>
      <w:r>
        <w:rPr>
          <w:rFonts w:ascii="Times New Roman" w:eastAsia="Times New Roman" w:hAnsi="Times New Roman" w:cs="Times New Roman"/>
          <w:bCs/>
          <w:sz w:val="22"/>
          <w:szCs w:val="22"/>
          <w:lang w:eastAsia="hr-HR"/>
        </w:rPr>
        <w:t xml:space="preserve">, a </w:t>
      </w:r>
      <w:proofErr w:type="spellStart"/>
      <w:r>
        <w:rPr>
          <w:rFonts w:ascii="Times New Roman" w:eastAsia="Times New Roman" w:hAnsi="Times New Roman" w:cs="Times New Roman"/>
          <w:bCs/>
          <w:sz w:val="22"/>
          <w:szCs w:val="22"/>
          <w:lang w:eastAsia="hr-HR"/>
        </w:rPr>
        <w:t>plaćanje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kojih</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će</w:t>
      </w:r>
      <w:proofErr w:type="spellEnd"/>
      <w:r>
        <w:rPr>
          <w:rFonts w:ascii="Times New Roman" w:eastAsia="Times New Roman" w:hAnsi="Times New Roman" w:cs="Times New Roman"/>
          <w:bCs/>
          <w:sz w:val="22"/>
          <w:szCs w:val="22"/>
          <w:lang w:eastAsia="hr-HR"/>
        </w:rPr>
        <w:t xml:space="preserve"> se </w:t>
      </w:r>
      <w:proofErr w:type="spellStart"/>
      <w:r>
        <w:rPr>
          <w:rFonts w:ascii="Times New Roman" w:eastAsia="Times New Roman" w:hAnsi="Times New Roman" w:cs="Times New Roman"/>
          <w:bCs/>
          <w:sz w:val="22"/>
          <w:szCs w:val="22"/>
          <w:lang w:eastAsia="hr-HR"/>
        </w:rPr>
        <w:t>regulirati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ugovorom</w:t>
      </w:r>
      <w:proofErr w:type="spellEnd"/>
      <w:r>
        <w:rPr>
          <w:rFonts w:ascii="Times New Roman" w:eastAsia="Times New Roman" w:hAnsi="Times New Roman" w:cs="Times New Roman"/>
          <w:bCs/>
          <w:sz w:val="22"/>
          <w:szCs w:val="22"/>
          <w:lang w:eastAsia="hr-HR"/>
        </w:rPr>
        <w:t xml:space="preserve"> o </w:t>
      </w:r>
      <w:proofErr w:type="spellStart"/>
      <w:r>
        <w:rPr>
          <w:rFonts w:ascii="Times New Roman" w:eastAsia="Times New Roman" w:hAnsi="Times New Roman" w:cs="Times New Roman"/>
          <w:bCs/>
          <w:sz w:val="22"/>
          <w:szCs w:val="22"/>
          <w:lang w:eastAsia="hr-HR"/>
        </w:rPr>
        <w:t>zakupu</w:t>
      </w:r>
      <w:proofErr w:type="spellEnd"/>
      <w:r>
        <w:rPr>
          <w:rFonts w:ascii="Times New Roman" w:eastAsia="Times New Roman" w:hAnsi="Times New Roman" w:cs="Times New Roman"/>
          <w:bCs/>
          <w:sz w:val="22"/>
          <w:szCs w:val="22"/>
          <w:lang w:eastAsia="hr-HR"/>
        </w:rPr>
        <w:t>.</w:t>
      </w:r>
    </w:p>
    <w:p w:rsidR="00DD2BF3" w:rsidRDefault="00F44A94">
      <w:pPr>
        <w:pStyle w:val="Popis"/>
        <w:spacing w:after="0" w:line="360" w:lineRule="auto"/>
        <w:jc w:val="both"/>
        <w:rPr>
          <w:rFonts w:hint="eastAsia"/>
        </w:rPr>
      </w:pPr>
      <w:r>
        <w:rPr>
          <w:rFonts w:ascii="Times New Roman" w:eastAsia="Times New Roman" w:hAnsi="Times New Roman" w:cs="Times New Roman"/>
          <w:bCs/>
          <w:sz w:val="22"/>
          <w:szCs w:val="22"/>
          <w:lang w:eastAsia="hr-HR"/>
        </w:rPr>
        <w:lastRenderedPageBreak/>
        <w:t xml:space="preserve">- </w:t>
      </w:r>
      <w:proofErr w:type="spellStart"/>
      <w:r>
        <w:rPr>
          <w:rFonts w:ascii="Times New Roman" w:eastAsia="Times New Roman" w:hAnsi="Times New Roman" w:cs="Times New Roman"/>
          <w:bCs/>
          <w:sz w:val="22"/>
          <w:szCs w:val="22"/>
          <w:lang w:eastAsia="hr-HR"/>
        </w:rPr>
        <w:t>zakupnik</w:t>
      </w:r>
      <w:proofErr w:type="spellEnd"/>
      <w:r>
        <w:rPr>
          <w:rFonts w:ascii="Times New Roman" w:eastAsia="Times New Roman" w:hAnsi="Times New Roman" w:cs="Times New Roman"/>
          <w:bCs/>
          <w:sz w:val="22"/>
          <w:szCs w:val="22"/>
          <w:lang w:eastAsia="hr-HR"/>
        </w:rPr>
        <w:t xml:space="preserve"> se </w:t>
      </w:r>
      <w:proofErr w:type="spellStart"/>
      <w:r>
        <w:rPr>
          <w:rFonts w:ascii="Times New Roman" w:eastAsia="Times New Roman" w:hAnsi="Times New Roman" w:cs="Times New Roman"/>
          <w:bCs/>
          <w:sz w:val="22"/>
          <w:szCs w:val="22"/>
          <w:lang w:eastAsia="hr-HR"/>
        </w:rPr>
        <w:t>obvezuje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platiti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sve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pristojbe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plaćati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sve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poreze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doprinose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druge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troškove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koji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proizlaze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iz</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zakupa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poslovnog</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prostora</w:t>
      </w:r>
      <w:proofErr w:type="spellEnd"/>
      <w:r>
        <w:rPr>
          <w:rFonts w:ascii="Times New Roman" w:eastAsia="Times New Roman" w:hAnsi="Times New Roman" w:cs="Times New Roman"/>
          <w:bCs/>
          <w:sz w:val="22"/>
          <w:szCs w:val="22"/>
          <w:lang w:eastAsia="hr-HR"/>
        </w:rPr>
        <w:t xml:space="preserve">, u </w:t>
      </w:r>
      <w:proofErr w:type="spellStart"/>
      <w:r>
        <w:rPr>
          <w:rFonts w:ascii="Times New Roman" w:eastAsia="Times New Roman" w:hAnsi="Times New Roman" w:cs="Times New Roman"/>
          <w:bCs/>
          <w:sz w:val="22"/>
          <w:szCs w:val="22"/>
          <w:lang w:eastAsia="hr-HR"/>
        </w:rPr>
        <w:t>skladu</w:t>
      </w:r>
      <w:proofErr w:type="spellEnd"/>
      <w:r>
        <w:rPr>
          <w:rFonts w:ascii="Times New Roman" w:eastAsia="Times New Roman" w:hAnsi="Times New Roman" w:cs="Times New Roman"/>
          <w:bCs/>
          <w:sz w:val="22"/>
          <w:szCs w:val="22"/>
          <w:lang w:eastAsia="hr-HR"/>
        </w:rPr>
        <w:t xml:space="preserve"> s </w:t>
      </w:r>
      <w:proofErr w:type="spellStart"/>
      <w:r>
        <w:rPr>
          <w:rFonts w:ascii="Times New Roman" w:eastAsia="Times New Roman" w:hAnsi="Times New Roman" w:cs="Times New Roman"/>
          <w:bCs/>
          <w:sz w:val="22"/>
          <w:szCs w:val="22"/>
          <w:lang w:eastAsia="hr-HR"/>
        </w:rPr>
        <w:t>važećim</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propisima</w:t>
      </w:r>
      <w:proofErr w:type="spellEnd"/>
      <w:r>
        <w:rPr>
          <w:rFonts w:ascii="Times New Roman" w:eastAsia="Times New Roman" w:hAnsi="Times New Roman" w:cs="Times New Roman"/>
          <w:bCs/>
          <w:sz w:val="22"/>
          <w:szCs w:val="22"/>
          <w:lang w:eastAsia="hr-HR"/>
        </w:rPr>
        <w:t>.</w:t>
      </w:r>
    </w:p>
    <w:p w:rsidR="00DD2BF3" w:rsidRDefault="00DD2BF3">
      <w:pPr>
        <w:pStyle w:val="Popis"/>
        <w:spacing w:after="0" w:line="360" w:lineRule="auto"/>
        <w:jc w:val="both"/>
        <w:rPr>
          <w:rFonts w:ascii="Times New Roman" w:eastAsia="Times New Roman" w:hAnsi="Times New Roman" w:cs="Times New Roman"/>
          <w:b/>
          <w:bCs/>
          <w:sz w:val="22"/>
          <w:szCs w:val="22"/>
          <w:lang w:eastAsia="hr-HR"/>
        </w:rPr>
      </w:pPr>
    </w:p>
    <w:p w:rsidR="00DD2BF3" w:rsidRDefault="00F44A94">
      <w:pPr>
        <w:pStyle w:val="Popis"/>
        <w:spacing w:after="0" w:line="360" w:lineRule="auto"/>
        <w:jc w:val="both"/>
        <w:rPr>
          <w:rFonts w:ascii="Times New Roman" w:eastAsia="Times New Roman" w:hAnsi="Times New Roman" w:cs="Times New Roman"/>
          <w:b/>
          <w:bCs/>
          <w:sz w:val="22"/>
          <w:szCs w:val="22"/>
          <w:lang w:eastAsia="hr-HR"/>
        </w:rPr>
      </w:pPr>
      <w:r>
        <w:rPr>
          <w:rFonts w:ascii="Times New Roman" w:eastAsia="Times New Roman" w:hAnsi="Times New Roman" w:cs="Times New Roman"/>
          <w:b/>
          <w:bCs/>
          <w:sz w:val="22"/>
          <w:szCs w:val="22"/>
          <w:lang w:eastAsia="hr-HR"/>
        </w:rPr>
        <w:t xml:space="preserve">5. </w:t>
      </w:r>
      <w:proofErr w:type="spellStart"/>
      <w:r>
        <w:rPr>
          <w:rFonts w:ascii="Times New Roman" w:eastAsia="Times New Roman" w:hAnsi="Times New Roman" w:cs="Times New Roman"/>
          <w:b/>
          <w:bCs/>
          <w:sz w:val="22"/>
          <w:szCs w:val="22"/>
          <w:lang w:eastAsia="hr-HR"/>
        </w:rPr>
        <w:t>Privođenje</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poslovn</w:t>
      </w:r>
      <w:r>
        <w:rPr>
          <w:rFonts w:ascii="Times New Roman" w:eastAsia="Times New Roman" w:hAnsi="Times New Roman" w:cs="Times New Roman"/>
          <w:b/>
          <w:bCs/>
          <w:sz w:val="22"/>
          <w:szCs w:val="22"/>
          <w:lang w:eastAsia="hr-HR"/>
        </w:rPr>
        <w:t>og</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prostora</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svrsi</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zakupa</w:t>
      </w:r>
      <w:proofErr w:type="spellEnd"/>
    </w:p>
    <w:p w:rsidR="00DD2BF3" w:rsidRDefault="00F44A94">
      <w:pPr>
        <w:pStyle w:val="Standard"/>
        <w:spacing w:line="360" w:lineRule="auto"/>
        <w:ind w:left="60"/>
        <w:jc w:val="both"/>
        <w:rPr>
          <w:rFonts w:ascii="Times New Roman" w:hAnsi="Times New Roman" w:cs="Times New Roman"/>
          <w:sz w:val="22"/>
          <w:szCs w:val="22"/>
        </w:rPr>
      </w:pPr>
      <w:proofErr w:type="spellStart"/>
      <w:r>
        <w:rPr>
          <w:rFonts w:ascii="Times New Roman" w:hAnsi="Times New Roman" w:cs="Times New Roman"/>
          <w:sz w:val="22"/>
          <w:szCs w:val="22"/>
        </w:rPr>
        <w:t>Prostor</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daje</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zakup</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zatečenom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stanju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Budući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zakupnik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dužan</w:t>
      </w:r>
      <w:proofErr w:type="spellEnd"/>
      <w:r>
        <w:rPr>
          <w:rFonts w:ascii="Times New Roman" w:hAnsi="Times New Roman" w:cs="Times New Roman"/>
          <w:sz w:val="22"/>
          <w:szCs w:val="22"/>
        </w:rPr>
        <w:t xml:space="preserve"> je, </w:t>
      </w:r>
      <w:proofErr w:type="spellStart"/>
      <w:r>
        <w:rPr>
          <w:rFonts w:ascii="Times New Roman" w:hAnsi="Times New Roman" w:cs="Times New Roman"/>
          <w:sz w:val="22"/>
          <w:szCs w:val="22"/>
        </w:rPr>
        <w:t>uz</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suglasnost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zakupodavaca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isti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prostor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urediti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privesti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svrsi</w:t>
      </w:r>
      <w:proofErr w:type="spellEnd"/>
      <w:r>
        <w:rPr>
          <w:rFonts w:ascii="Times New Roman" w:hAnsi="Times New Roman" w:cs="Times New Roman"/>
          <w:sz w:val="22"/>
          <w:szCs w:val="22"/>
        </w:rPr>
        <w:t xml:space="preserve"> o </w:t>
      </w:r>
      <w:proofErr w:type="spellStart"/>
      <w:r>
        <w:rPr>
          <w:rFonts w:ascii="Times New Roman" w:hAnsi="Times New Roman" w:cs="Times New Roman"/>
          <w:sz w:val="22"/>
          <w:szCs w:val="22"/>
        </w:rPr>
        <w:t>svom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trošku</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skladu</w:t>
      </w:r>
      <w:proofErr w:type="spellEnd"/>
      <w:r>
        <w:rPr>
          <w:rFonts w:ascii="Times New Roman" w:hAnsi="Times New Roman" w:cs="Times New Roman"/>
          <w:sz w:val="22"/>
          <w:szCs w:val="22"/>
        </w:rPr>
        <w:t xml:space="preserve"> s </w:t>
      </w:r>
      <w:proofErr w:type="spellStart"/>
      <w:r>
        <w:rPr>
          <w:rFonts w:ascii="Times New Roman" w:hAnsi="Times New Roman" w:cs="Times New Roman"/>
          <w:sz w:val="22"/>
          <w:szCs w:val="22"/>
        </w:rPr>
        <w:t>pravilima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struke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koja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omogućava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obavljanje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djelatnosti</w:t>
      </w:r>
      <w:proofErr w:type="spellEnd"/>
      <w:r>
        <w:rPr>
          <w:rFonts w:ascii="Times New Roman" w:hAnsi="Times New Roman" w:cs="Times New Roman"/>
          <w:sz w:val="22"/>
          <w:szCs w:val="22"/>
        </w:rPr>
        <w:t xml:space="preserve"> za </w:t>
      </w:r>
      <w:proofErr w:type="spellStart"/>
      <w:r>
        <w:rPr>
          <w:rFonts w:ascii="Times New Roman" w:hAnsi="Times New Roman" w:cs="Times New Roman"/>
          <w:sz w:val="22"/>
          <w:szCs w:val="22"/>
        </w:rPr>
        <w:t>koju</w:t>
      </w:r>
      <w:proofErr w:type="spellEnd"/>
      <w:r>
        <w:rPr>
          <w:rFonts w:ascii="Times New Roman" w:hAnsi="Times New Roman" w:cs="Times New Roman"/>
          <w:sz w:val="22"/>
          <w:szCs w:val="22"/>
        </w:rPr>
        <w:t xml:space="preserve"> je </w:t>
      </w:r>
      <w:proofErr w:type="spellStart"/>
      <w:r>
        <w:rPr>
          <w:rFonts w:ascii="Times New Roman" w:hAnsi="Times New Roman" w:cs="Times New Roman"/>
          <w:sz w:val="22"/>
          <w:szCs w:val="22"/>
        </w:rPr>
        <w:t>pro</w:t>
      </w:r>
      <w:r>
        <w:rPr>
          <w:rFonts w:ascii="Times New Roman" w:hAnsi="Times New Roman" w:cs="Times New Roman"/>
          <w:sz w:val="22"/>
          <w:szCs w:val="22"/>
        </w:rPr>
        <w:t>stor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namijenjen</w:t>
      </w:r>
      <w:proofErr w:type="spellEnd"/>
      <w:r>
        <w:rPr>
          <w:rFonts w:ascii="Times New Roman" w:hAnsi="Times New Roman" w:cs="Times New Roman"/>
          <w:sz w:val="22"/>
          <w:szCs w:val="22"/>
        </w:rPr>
        <w:t>.</w:t>
      </w:r>
    </w:p>
    <w:p w:rsidR="00DD2BF3" w:rsidRDefault="00F44A94">
      <w:pPr>
        <w:pStyle w:val="Standard"/>
        <w:spacing w:line="360" w:lineRule="auto"/>
        <w:ind w:left="60"/>
        <w:jc w:val="both"/>
        <w:rPr>
          <w:rFonts w:hint="eastAsia"/>
        </w:rPr>
      </w:pPr>
      <w:proofErr w:type="spellStart"/>
      <w:r>
        <w:rPr>
          <w:rFonts w:ascii="Times New Roman" w:hAnsi="Times New Roman" w:cs="Times New Roman"/>
          <w:sz w:val="22"/>
          <w:szCs w:val="22"/>
        </w:rPr>
        <w:t>Ulaganjem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sredstava</w:t>
      </w:r>
      <w:proofErr w:type="spellEnd"/>
      <w:r>
        <w:rPr>
          <w:rFonts w:ascii="Times New Roman" w:hAnsi="Times New Roman" w:cs="Times New Roman"/>
          <w:sz w:val="22"/>
          <w:szCs w:val="22"/>
        </w:rPr>
        <w:t xml:space="preserve"> </w:t>
      </w:r>
      <w:proofErr w:type="spellStart"/>
      <w:r>
        <w:rPr>
          <w:rFonts w:ascii="Times New Roman" w:eastAsia="Times New Roman" w:hAnsi="Times New Roman" w:cs="Times New Roman"/>
          <w:bCs/>
          <w:sz w:val="22"/>
          <w:szCs w:val="22"/>
          <w:lang w:eastAsia="hr-HR"/>
        </w:rPr>
        <w:t>na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uređenje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poslovnog</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prostora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njegovo</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privođenje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namjeni</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zakupnik</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na</w:t>
      </w:r>
      <w:proofErr w:type="spellEnd"/>
      <w:r>
        <w:rPr>
          <w:rFonts w:ascii="Times New Roman" w:eastAsia="Times New Roman" w:hAnsi="Times New Roman" w:cs="Times New Roman"/>
          <w:bCs/>
          <w:sz w:val="22"/>
          <w:szCs w:val="22"/>
          <w:lang w:eastAsia="hr-HR"/>
        </w:rPr>
        <w:t xml:space="preserve"> tom </w:t>
      </w:r>
      <w:proofErr w:type="spellStart"/>
      <w:r>
        <w:rPr>
          <w:rFonts w:ascii="Times New Roman" w:eastAsia="Times New Roman" w:hAnsi="Times New Roman" w:cs="Times New Roman"/>
          <w:bCs/>
          <w:sz w:val="22"/>
          <w:szCs w:val="22"/>
          <w:lang w:eastAsia="hr-HR"/>
        </w:rPr>
        <w:t>prostoru</w:t>
      </w:r>
      <w:proofErr w:type="spellEnd"/>
      <w:r>
        <w:rPr>
          <w:rFonts w:ascii="Times New Roman" w:eastAsia="Times New Roman" w:hAnsi="Times New Roman" w:cs="Times New Roman"/>
          <w:bCs/>
          <w:sz w:val="22"/>
          <w:szCs w:val="22"/>
          <w:lang w:eastAsia="hr-HR"/>
        </w:rPr>
        <w:t xml:space="preserve"> ne </w:t>
      </w:r>
      <w:proofErr w:type="spellStart"/>
      <w:r>
        <w:rPr>
          <w:rFonts w:ascii="Times New Roman" w:eastAsia="Times New Roman" w:hAnsi="Times New Roman" w:cs="Times New Roman"/>
          <w:bCs/>
          <w:sz w:val="22"/>
          <w:szCs w:val="22"/>
          <w:lang w:eastAsia="hr-HR"/>
        </w:rPr>
        <w:t>stječe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bilo</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kakvo</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stvarno</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pravo</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na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teret</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vlasnika</w:t>
      </w:r>
      <w:proofErr w:type="spellEnd"/>
      <w:r>
        <w:rPr>
          <w:rFonts w:ascii="Times New Roman" w:eastAsia="Times New Roman" w:hAnsi="Times New Roman" w:cs="Times New Roman"/>
          <w:bCs/>
          <w:sz w:val="22"/>
          <w:szCs w:val="22"/>
          <w:lang w:eastAsia="hr-HR"/>
        </w:rPr>
        <w:t>.</w:t>
      </w:r>
    </w:p>
    <w:p w:rsidR="00DD2BF3" w:rsidRDefault="00F44A94">
      <w:pPr>
        <w:pStyle w:val="Popis"/>
        <w:spacing w:after="0" w:line="360" w:lineRule="auto"/>
        <w:jc w:val="both"/>
        <w:rPr>
          <w:rFonts w:hint="eastAsia"/>
        </w:rPr>
      </w:pPr>
      <w:proofErr w:type="spellStart"/>
      <w:r>
        <w:rPr>
          <w:rFonts w:ascii="Times New Roman" w:eastAsia="Times New Roman" w:hAnsi="Times New Roman" w:cs="Times New Roman"/>
          <w:bCs/>
          <w:sz w:val="22"/>
          <w:szCs w:val="22"/>
          <w:lang w:eastAsia="hr-HR"/>
        </w:rPr>
        <w:t>Zakupnik</w:t>
      </w:r>
      <w:proofErr w:type="spellEnd"/>
      <w:r>
        <w:rPr>
          <w:rFonts w:ascii="Times New Roman" w:eastAsia="Times New Roman" w:hAnsi="Times New Roman" w:cs="Times New Roman"/>
          <w:bCs/>
          <w:sz w:val="22"/>
          <w:szCs w:val="22"/>
          <w:lang w:eastAsia="hr-HR"/>
        </w:rPr>
        <w:t xml:space="preserve"> ne </w:t>
      </w:r>
      <w:proofErr w:type="spellStart"/>
      <w:r>
        <w:rPr>
          <w:rFonts w:ascii="Times New Roman" w:eastAsia="Times New Roman" w:hAnsi="Times New Roman" w:cs="Times New Roman"/>
          <w:bCs/>
          <w:sz w:val="22"/>
          <w:szCs w:val="22"/>
          <w:lang w:eastAsia="hr-HR"/>
        </w:rPr>
        <w:t>ostvaruje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pravo</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na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povrat</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sredstava</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uloženih</w:t>
      </w:r>
      <w:proofErr w:type="spellEnd"/>
      <w:r>
        <w:rPr>
          <w:rFonts w:ascii="Times New Roman" w:eastAsia="Times New Roman" w:hAnsi="Times New Roman" w:cs="Times New Roman"/>
          <w:bCs/>
          <w:sz w:val="22"/>
          <w:szCs w:val="22"/>
          <w:lang w:eastAsia="hr-HR"/>
        </w:rPr>
        <w:t xml:space="preserve"> u </w:t>
      </w:r>
      <w:proofErr w:type="spellStart"/>
      <w:r>
        <w:rPr>
          <w:rFonts w:ascii="Times New Roman" w:eastAsia="Times New Roman" w:hAnsi="Times New Roman" w:cs="Times New Roman"/>
          <w:bCs/>
          <w:sz w:val="22"/>
          <w:szCs w:val="22"/>
          <w:lang w:eastAsia="hr-HR"/>
        </w:rPr>
        <w:t>uređenje</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zakupljenog</w:t>
      </w:r>
      <w:proofErr w:type="spellEnd"/>
      <w:r>
        <w:rPr>
          <w:rFonts w:ascii="Times New Roman" w:eastAsia="Times New Roman" w:hAnsi="Times New Roman" w:cs="Times New Roman"/>
          <w:bCs/>
          <w:sz w:val="22"/>
          <w:szCs w:val="22"/>
          <w:lang w:eastAsia="hr-HR"/>
        </w:rPr>
        <w:t xml:space="preserve"> </w:t>
      </w:r>
      <w:proofErr w:type="spellStart"/>
      <w:r>
        <w:rPr>
          <w:rFonts w:ascii="Times New Roman" w:eastAsia="Times New Roman" w:hAnsi="Times New Roman" w:cs="Times New Roman"/>
          <w:bCs/>
          <w:sz w:val="22"/>
          <w:szCs w:val="22"/>
          <w:lang w:eastAsia="hr-HR"/>
        </w:rPr>
        <w:t>prostora</w:t>
      </w:r>
      <w:proofErr w:type="spellEnd"/>
      <w:r>
        <w:rPr>
          <w:rFonts w:ascii="Times New Roman" w:eastAsia="Times New Roman" w:hAnsi="Times New Roman" w:cs="Times New Roman"/>
          <w:bCs/>
          <w:sz w:val="22"/>
          <w:szCs w:val="22"/>
          <w:lang w:eastAsia="hr-HR"/>
        </w:rPr>
        <w:t>.</w:t>
      </w:r>
    </w:p>
    <w:p w:rsidR="00DD2BF3" w:rsidRDefault="00DD2BF3">
      <w:pPr>
        <w:pStyle w:val="Standard"/>
        <w:spacing w:line="360" w:lineRule="auto"/>
        <w:jc w:val="both"/>
        <w:rPr>
          <w:rFonts w:ascii="Times New Roman" w:hAnsi="Times New Roman" w:cs="Times New Roman"/>
          <w:sz w:val="22"/>
          <w:szCs w:val="22"/>
        </w:rPr>
      </w:pPr>
    </w:p>
    <w:p w:rsidR="00DD2BF3" w:rsidRDefault="00F44A94">
      <w:pPr>
        <w:pStyle w:val="Standard"/>
        <w:spacing w:line="360" w:lineRule="auto"/>
        <w:jc w:val="both"/>
        <w:rPr>
          <w:rFonts w:hint="eastAsia"/>
        </w:rPr>
      </w:pPr>
      <w:r>
        <w:rPr>
          <w:rFonts w:ascii="Times New Roman" w:eastAsia="Times New Roman" w:hAnsi="Times New Roman" w:cs="Times New Roman"/>
          <w:b/>
          <w:bCs/>
          <w:sz w:val="22"/>
          <w:szCs w:val="22"/>
          <w:lang w:eastAsia="hr-HR"/>
        </w:rPr>
        <w:t xml:space="preserve">6. </w:t>
      </w:r>
      <w:proofErr w:type="spellStart"/>
      <w:r>
        <w:rPr>
          <w:rFonts w:ascii="Times New Roman" w:eastAsia="Times New Roman" w:hAnsi="Times New Roman" w:cs="Times New Roman"/>
          <w:b/>
          <w:bCs/>
          <w:sz w:val="22"/>
          <w:szCs w:val="22"/>
          <w:lang w:eastAsia="hr-HR"/>
        </w:rPr>
        <w:t>Pravo</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sudjelovanja</w:t>
      </w:r>
      <w:proofErr w:type="spellEnd"/>
      <w:r>
        <w:rPr>
          <w:rFonts w:ascii="Times New Roman" w:eastAsia="Times New Roman" w:hAnsi="Times New Roman" w:cs="Times New Roman"/>
          <w:b/>
          <w:bCs/>
          <w:sz w:val="22"/>
          <w:szCs w:val="22"/>
          <w:lang w:eastAsia="hr-HR"/>
        </w:rPr>
        <w:t xml:space="preserve"> u </w:t>
      </w:r>
      <w:proofErr w:type="spellStart"/>
      <w:r>
        <w:rPr>
          <w:rFonts w:ascii="Times New Roman" w:eastAsia="Times New Roman" w:hAnsi="Times New Roman" w:cs="Times New Roman"/>
          <w:b/>
          <w:bCs/>
          <w:sz w:val="22"/>
          <w:szCs w:val="22"/>
          <w:lang w:eastAsia="hr-HR"/>
        </w:rPr>
        <w:t>javnom</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natječaju</w:t>
      </w:r>
      <w:proofErr w:type="spellEnd"/>
      <w:r>
        <w:rPr>
          <w:rFonts w:ascii="Times New Roman" w:eastAsia="Times New Roman" w:hAnsi="Times New Roman" w:cs="Times New Roman"/>
          <w:b/>
          <w:bCs/>
          <w:sz w:val="22"/>
          <w:szCs w:val="22"/>
          <w:lang w:eastAsia="hr-HR"/>
        </w:rPr>
        <w:t>:</w:t>
      </w:r>
    </w:p>
    <w:p w:rsidR="00DD2BF3" w:rsidRDefault="00F44A94">
      <w:pPr>
        <w:pStyle w:val="Standard"/>
        <w:spacing w:line="360" w:lineRule="auto"/>
        <w:jc w:val="both"/>
        <w:rPr>
          <w:rFonts w:ascii="Times New Roman" w:eastAsia="Times New Roman" w:hAnsi="Times New Roman" w:cs="Times New Roman"/>
          <w:sz w:val="22"/>
          <w:szCs w:val="22"/>
          <w:lang w:eastAsia="hr-HR"/>
        </w:rPr>
      </w:pPr>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imaju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sve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fizičke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osobe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fizičke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osobe-obrtnici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državljani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Republike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Hrvatske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državljani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država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Europske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unije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te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pravne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osobe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registrirane</w:t>
      </w:r>
      <w:proofErr w:type="spellEnd"/>
      <w:r>
        <w:rPr>
          <w:rFonts w:ascii="Times New Roman" w:eastAsia="Times New Roman" w:hAnsi="Times New Roman" w:cs="Times New Roman"/>
          <w:sz w:val="22"/>
          <w:szCs w:val="22"/>
          <w:lang w:eastAsia="hr-HR"/>
        </w:rPr>
        <w:t xml:space="preserve"> u </w:t>
      </w:r>
      <w:proofErr w:type="spellStart"/>
      <w:r>
        <w:rPr>
          <w:rFonts w:ascii="Times New Roman" w:eastAsia="Times New Roman" w:hAnsi="Times New Roman" w:cs="Times New Roman"/>
          <w:sz w:val="22"/>
          <w:szCs w:val="22"/>
          <w:lang w:eastAsia="hr-HR"/>
        </w:rPr>
        <w:t>Republici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Hrvatskoj</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u </w:t>
      </w:r>
      <w:proofErr w:type="spellStart"/>
      <w:r>
        <w:rPr>
          <w:rFonts w:ascii="Times New Roman" w:eastAsia="Times New Roman" w:hAnsi="Times New Roman" w:cs="Times New Roman"/>
          <w:sz w:val="22"/>
          <w:szCs w:val="22"/>
          <w:lang w:eastAsia="hr-HR"/>
        </w:rPr>
        <w:t>državama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članicama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E</w:t>
      </w:r>
      <w:r>
        <w:rPr>
          <w:rFonts w:ascii="Times New Roman" w:eastAsia="Times New Roman" w:hAnsi="Times New Roman" w:cs="Times New Roman"/>
          <w:sz w:val="22"/>
          <w:szCs w:val="22"/>
          <w:lang w:eastAsia="hr-HR"/>
        </w:rPr>
        <w:t>uropske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unije</w:t>
      </w:r>
      <w:proofErr w:type="spellEnd"/>
      <w:r>
        <w:rPr>
          <w:rFonts w:ascii="Times New Roman" w:eastAsia="Times New Roman" w:hAnsi="Times New Roman" w:cs="Times New Roman"/>
          <w:sz w:val="22"/>
          <w:szCs w:val="22"/>
          <w:lang w:eastAsia="hr-HR"/>
        </w:rPr>
        <w:t>.</w:t>
      </w:r>
    </w:p>
    <w:p w:rsidR="00DD2BF3" w:rsidRDefault="00F44A94">
      <w:pPr>
        <w:spacing w:line="360" w:lineRule="auto"/>
        <w:jc w:val="both"/>
        <w:rPr>
          <w:rFonts w:hint="eastAsia"/>
        </w:rPr>
      </w:pPr>
      <w:r>
        <w:rPr>
          <w:rFonts w:ascii="Times New Roman" w:eastAsia="Times New Roman" w:hAnsi="Times New Roman" w:cs="Times New Roman"/>
          <w:bCs/>
          <w:sz w:val="22"/>
          <w:szCs w:val="22"/>
          <w:lang w:val="hr-HR" w:eastAsia="hr-HR"/>
        </w:rPr>
        <w:t>Podnošenjem pisane ponude na ovaj javni natječaj, smatra se da su ponuditelji fizičke osobe–obrtnici dali privolu za korištenje njihovih osobnih podataka u svrhu provođenja javnog natječaja.</w:t>
      </w:r>
    </w:p>
    <w:p w:rsidR="00DD2BF3" w:rsidRDefault="00DD2BF3">
      <w:pPr>
        <w:spacing w:line="360" w:lineRule="auto"/>
        <w:jc w:val="both"/>
        <w:rPr>
          <w:rFonts w:ascii="Times New Roman" w:eastAsia="Times New Roman" w:hAnsi="Times New Roman" w:cs="Times New Roman"/>
          <w:b/>
          <w:sz w:val="22"/>
          <w:szCs w:val="22"/>
          <w:lang w:val="hr-HR" w:eastAsia="hr-HR"/>
        </w:rPr>
      </w:pPr>
    </w:p>
    <w:p w:rsidR="00DD2BF3" w:rsidRDefault="00F44A94">
      <w:pPr>
        <w:spacing w:line="360" w:lineRule="auto"/>
        <w:jc w:val="both"/>
        <w:rPr>
          <w:rFonts w:hint="eastAsia"/>
        </w:rPr>
      </w:pPr>
      <w:r>
        <w:rPr>
          <w:rFonts w:ascii="Times New Roman" w:eastAsia="Times New Roman" w:hAnsi="Times New Roman" w:cs="Times New Roman"/>
          <w:b/>
          <w:sz w:val="22"/>
          <w:szCs w:val="22"/>
          <w:lang w:val="hr-HR" w:eastAsia="hr-HR"/>
        </w:rPr>
        <w:t>7. Odbit</w:t>
      </w:r>
      <w:r>
        <w:rPr>
          <w:rFonts w:ascii="Times New Roman" w:eastAsia="Times New Roman" w:hAnsi="Times New Roman" w:cs="Times New Roman"/>
          <w:b/>
          <w:bCs/>
          <w:sz w:val="22"/>
          <w:szCs w:val="22"/>
          <w:lang w:val="hr-HR" w:eastAsia="hr-HR"/>
        </w:rPr>
        <w:t xml:space="preserve"> će se ponude</w:t>
      </w:r>
    </w:p>
    <w:p w:rsidR="00DD2BF3" w:rsidRDefault="00F44A94">
      <w:pPr>
        <w:pStyle w:val="Default"/>
        <w:spacing w:line="360" w:lineRule="auto"/>
      </w:pPr>
      <w:r>
        <w:rPr>
          <w:sz w:val="22"/>
          <w:szCs w:val="22"/>
        </w:rPr>
        <w:t xml:space="preserve">- fizičkih i pravnih osoba </w:t>
      </w:r>
      <w:r>
        <w:rPr>
          <w:sz w:val="22"/>
          <w:szCs w:val="22"/>
        </w:rPr>
        <w:t>koje su po bilo kojoj osnovi, prema stanju poslovnih knjiga Grada Zagreba, evidentirani kao dužnici Grada Zagreba zbog neispunjenih dospjelih obveza starijih od tri mjeseca ili čija su dugovanja na bilo koji način otpisana kao nenaplativa posljednje tri go</w:t>
      </w:r>
      <w:r>
        <w:rPr>
          <w:sz w:val="22"/>
          <w:szCs w:val="22"/>
        </w:rPr>
        <w:t xml:space="preserve">dine prije podnošenja prijave odnosno ponude; </w:t>
      </w:r>
    </w:p>
    <w:p w:rsidR="00DD2BF3" w:rsidRDefault="00F44A94">
      <w:pPr>
        <w:pStyle w:val="Default"/>
        <w:spacing w:line="360" w:lineRule="auto"/>
      </w:pPr>
      <w:r>
        <w:rPr>
          <w:sz w:val="22"/>
          <w:szCs w:val="22"/>
        </w:rPr>
        <w:t>- fizičke ili pravne osobe koja ima dospjelu, nepodmirenu obvezu prema državnom proračunu, jedinicama lokalne i područne (regionalne) samouprave, osim ako je sukladno posebnim propisima odobrena odgoda plaćanj</w:t>
      </w:r>
      <w:r>
        <w:rPr>
          <w:sz w:val="22"/>
          <w:szCs w:val="22"/>
        </w:rPr>
        <w:t xml:space="preserve">a navedenih obveza, pod uvjetom da se fizička ili pravna osoba pridržava rokova plaćanja; </w:t>
      </w:r>
    </w:p>
    <w:p w:rsidR="00DD2BF3" w:rsidRDefault="00F44A94">
      <w:pPr>
        <w:pStyle w:val="Default"/>
        <w:spacing w:line="360" w:lineRule="auto"/>
        <w:rPr>
          <w:sz w:val="22"/>
          <w:szCs w:val="22"/>
        </w:rPr>
      </w:pPr>
      <w:r>
        <w:rPr>
          <w:sz w:val="22"/>
          <w:szCs w:val="22"/>
        </w:rPr>
        <w:t xml:space="preserve">- pravnih osoba koje nisu solventne; </w:t>
      </w:r>
    </w:p>
    <w:p w:rsidR="00DD2BF3" w:rsidRDefault="00F44A94">
      <w:pPr>
        <w:pStyle w:val="Default"/>
        <w:spacing w:line="360" w:lineRule="auto"/>
      </w:pPr>
      <w:r>
        <w:rPr>
          <w:sz w:val="22"/>
          <w:szCs w:val="22"/>
        </w:rPr>
        <w:t xml:space="preserve">- fizičkih i pravnih osoba koje nisu registrirane za obavljanje oglašene djelatnosti te u drugim slučajevima </w:t>
      </w:r>
      <w:r>
        <w:rPr>
          <w:sz w:val="22"/>
          <w:szCs w:val="22"/>
        </w:rPr>
        <w:t xml:space="preserve">neispunjavanja uvjeta javnog natječaja; </w:t>
      </w:r>
    </w:p>
    <w:p w:rsidR="00DD2BF3" w:rsidRDefault="00F44A94">
      <w:pPr>
        <w:pStyle w:val="Default"/>
        <w:spacing w:line="360" w:lineRule="auto"/>
      </w:pPr>
      <w:r>
        <w:rPr>
          <w:sz w:val="22"/>
          <w:szCs w:val="22"/>
        </w:rPr>
        <w:t>- fizičkih osoba koje su osnivači ili ovlaštene osobe pravnih osoba koje su, prema stanju poslovnih knjiga Grada Zagreba, evidentirane kao dužnici Grada Zagreba zbog neispunjenih dospjelih obveza prema Gradu Zagrebu</w:t>
      </w:r>
      <w:r>
        <w:rPr>
          <w:sz w:val="22"/>
          <w:szCs w:val="22"/>
        </w:rPr>
        <w:t xml:space="preserve"> starijih od tri mjeseca, odnosno čija su dugovanja na bilo koji način </w:t>
      </w:r>
      <w:r>
        <w:rPr>
          <w:sz w:val="23"/>
          <w:szCs w:val="23"/>
        </w:rPr>
        <w:t>otpisana kao nenaplativa posljednje tri godine prije podnošenja prijave odnosno ponude te pravnih osoba kojih su osnivači ili ovlaštene osobe ujedno i osnivači i/ili ovlaštene osobe pra</w:t>
      </w:r>
      <w:r>
        <w:rPr>
          <w:sz w:val="23"/>
          <w:szCs w:val="23"/>
        </w:rPr>
        <w:t xml:space="preserve">vnih osoba koje su, prema stanju poslovnih knjiga Grada Zagreba, evidentirane kao dužnici Grada Zagreba zbog neispunjenih dospjelih obveza starijih od tri mjeseca, odnosno čija su dugovanja na bilo koji način otpisana kao nenaplativa posljednje tri godine </w:t>
      </w:r>
      <w:r>
        <w:rPr>
          <w:sz w:val="23"/>
          <w:szCs w:val="23"/>
        </w:rPr>
        <w:t xml:space="preserve">prije podnošenja prijave odnosno ponude. </w:t>
      </w:r>
    </w:p>
    <w:p w:rsidR="00DD2BF3" w:rsidRDefault="00F44A94">
      <w:pPr>
        <w:pStyle w:val="Default"/>
        <w:spacing w:line="360" w:lineRule="auto"/>
      </w:pPr>
      <w:r>
        <w:rPr>
          <w:sz w:val="23"/>
          <w:szCs w:val="23"/>
        </w:rPr>
        <w:lastRenderedPageBreak/>
        <w:t>Ako se nakon sklapanja ugovora o zakupu, naknadnim provjerama utvrdi da su na dan otvaranja ponuda zakupnik ili s njim povezane osobe, imali dugovanje opisano u alinejama ove točke, zakupodavci imaju pravo raskinut</w:t>
      </w:r>
      <w:r>
        <w:rPr>
          <w:sz w:val="23"/>
          <w:szCs w:val="23"/>
        </w:rPr>
        <w:t>i sklopljeni ugovor bez ostavljanja dodatnog roka.</w:t>
      </w:r>
    </w:p>
    <w:p w:rsidR="00DD2BF3" w:rsidRDefault="00DD2BF3">
      <w:pPr>
        <w:pStyle w:val="Standard"/>
        <w:spacing w:line="360" w:lineRule="auto"/>
        <w:jc w:val="both"/>
        <w:rPr>
          <w:rFonts w:ascii="Times New Roman" w:eastAsia="Times New Roman" w:hAnsi="Times New Roman" w:cs="Times New Roman"/>
          <w:b/>
          <w:sz w:val="22"/>
          <w:szCs w:val="22"/>
          <w:lang w:val="hr-HR" w:eastAsia="hr-HR"/>
        </w:rPr>
      </w:pPr>
    </w:p>
    <w:p w:rsidR="00DD2BF3" w:rsidRDefault="00F44A94">
      <w:pPr>
        <w:pStyle w:val="Standard"/>
        <w:spacing w:line="360" w:lineRule="auto"/>
        <w:jc w:val="both"/>
        <w:rPr>
          <w:rFonts w:hint="eastAsia"/>
        </w:rPr>
      </w:pPr>
      <w:r>
        <w:rPr>
          <w:rFonts w:ascii="Times New Roman" w:eastAsia="Times New Roman" w:hAnsi="Times New Roman" w:cs="Times New Roman"/>
          <w:b/>
          <w:sz w:val="22"/>
          <w:szCs w:val="22"/>
          <w:lang w:val="hr-HR" w:eastAsia="hr-HR"/>
        </w:rPr>
        <w:t>8.</w:t>
      </w:r>
      <w:r>
        <w:rPr>
          <w:rFonts w:ascii="Times New Roman" w:eastAsia="Times New Roman" w:hAnsi="Times New Roman" w:cs="Times New Roman"/>
          <w:sz w:val="22"/>
          <w:szCs w:val="22"/>
          <w:lang w:val="hr-HR" w:eastAsia="hr-HR"/>
        </w:rPr>
        <w:t xml:space="preserve"> </w:t>
      </w:r>
      <w:r>
        <w:rPr>
          <w:rFonts w:ascii="Times New Roman" w:eastAsia="Times New Roman" w:hAnsi="Times New Roman" w:cs="Times New Roman"/>
          <w:b/>
          <w:bCs/>
          <w:sz w:val="22"/>
          <w:szCs w:val="22"/>
          <w:lang w:val="hr-HR" w:eastAsia="hr-HR"/>
        </w:rPr>
        <w:t>Iznos jamčevine:</w:t>
      </w:r>
    </w:p>
    <w:p w:rsidR="00DD2BF3" w:rsidRDefault="00F44A94">
      <w:pPr>
        <w:pStyle w:val="Standard"/>
        <w:spacing w:line="360" w:lineRule="auto"/>
        <w:jc w:val="both"/>
        <w:rPr>
          <w:rFonts w:hint="eastAsia"/>
        </w:rPr>
      </w:pPr>
      <w:r>
        <w:rPr>
          <w:rFonts w:ascii="Times New Roman" w:eastAsia="Times New Roman" w:hAnsi="Times New Roman" w:cs="Times New Roman"/>
          <w:sz w:val="22"/>
          <w:szCs w:val="22"/>
          <w:lang w:val="hr-HR" w:eastAsia="hr-HR"/>
        </w:rPr>
        <w:t xml:space="preserve">- ponuditelj je dužan položiti jamčevinu u trostrukom iznosu početnog iznosa zakupnine u korist Klasične gimnazije, </w:t>
      </w:r>
      <w:r>
        <w:rPr>
          <w:rFonts w:ascii="Times New Roman" w:eastAsia="Times New Roman" w:hAnsi="Times New Roman" w:cs="Times New Roman"/>
          <w:b/>
          <w:bCs/>
          <w:sz w:val="22"/>
          <w:szCs w:val="22"/>
          <w:lang w:val="hr-HR" w:eastAsia="hr-HR"/>
        </w:rPr>
        <w:t>IBAN: HR4423400091100010768</w:t>
      </w:r>
      <w:r>
        <w:rPr>
          <w:rFonts w:ascii="Times New Roman" w:eastAsia="Times New Roman" w:hAnsi="Times New Roman" w:cs="Times New Roman"/>
          <w:sz w:val="22"/>
          <w:szCs w:val="22"/>
          <w:lang w:val="hr-HR" w:eastAsia="hr-HR"/>
        </w:rPr>
        <w:t>, otvorenim kod Privredne banke Zagreb po</w:t>
      </w:r>
      <w:r>
        <w:rPr>
          <w:rFonts w:ascii="Times New Roman" w:eastAsia="Times New Roman" w:hAnsi="Times New Roman" w:cs="Times New Roman"/>
          <w:sz w:val="22"/>
          <w:szCs w:val="22"/>
          <w:lang w:val="hr-HR" w:eastAsia="hr-HR"/>
        </w:rPr>
        <w:t xml:space="preserve">zivom na broj </w:t>
      </w:r>
      <w:r>
        <w:rPr>
          <w:rFonts w:ascii="Times New Roman" w:eastAsia="Times New Roman" w:hAnsi="Times New Roman" w:cs="Times New Roman"/>
          <w:b/>
          <w:bCs/>
          <w:sz w:val="22"/>
          <w:szCs w:val="22"/>
          <w:lang w:val="hr-HR" w:eastAsia="hr-HR"/>
        </w:rPr>
        <w:t>OIB:14848609512</w:t>
      </w:r>
      <w:r>
        <w:rPr>
          <w:rFonts w:ascii="Times New Roman" w:eastAsia="Times New Roman" w:hAnsi="Times New Roman" w:cs="Times New Roman"/>
          <w:sz w:val="22"/>
          <w:szCs w:val="22"/>
          <w:lang w:val="hr-HR" w:eastAsia="hr-HR"/>
        </w:rPr>
        <w:t xml:space="preserve"> </w:t>
      </w:r>
      <w:r>
        <w:rPr>
          <w:rFonts w:ascii="Times New Roman" w:hAnsi="Times New Roman" w:cs="Times New Roman"/>
          <w:sz w:val="22"/>
          <w:szCs w:val="22"/>
          <w:lang w:val="hr-HR"/>
        </w:rPr>
        <w:t xml:space="preserve">do isteka roka prijave na natječaj. </w:t>
      </w:r>
    </w:p>
    <w:p w:rsidR="00DD2BF3" w:rsidRDefault="00F44A94">
      <w:pPr>
        <w:pStyle w:val="Standard"/>
        <w:spacing w:line="360" w:lineRule="auto"/>
        <w:jc w:val="both"/>
        <w:rPr>
          <w:rFonts w:hint="eastAsia"/>
          <w:lang w:val="hr-HR"/>
        </w:rPr>
      </w:pPr>
      <w:r>
        <w:rPr>
          <w:lang w:val="hr-HR"/>
        </w:rPr>
        <w:t>Izabrani natjecatelj za zakup poslovnoga prostora obvezan je nakon primitka zaključka, a prije sklapanja ugovora, uplatiti razliku iznosa od položene jamčevine do visine tri ponuđene zakupn</w:t>
      </w:r>
      <w:r>
        <w:rPr>
          <w:lang w:val="hr-HR"/>
        </w:rPr>
        <w:t>ine uvećano za PDV.</w:t>
      </w:r>
    </w:p>
    <w:p w:rsidR="00DD2BF3" w:rsidRDefault="00F44A94">
      <w:pPr>
        <w:pStyle w:val="Standard"/>
        <w:spacing w:line="360" w:lineRule="auto"/>
        <w:jc w:val="both"/>
        <w:rPr>
          <w:rFonts w:ascii="Times New Roman" w:hAnsi="Times New Roman" w:cs="Times New Roman"/>
          <w:sz w:val="22"/>
          <w:szCs w:val="22"/>
          <w:lang w:val="hr-HR"/>
        </w:rPr>
      </w:pPr>
      <w:r>
        <w:rPr>
          <w:rFonts w:ascii="Times New Roman" w:hAnsi="Times New Roman" w:cs="Times New Roman"/>
          <w:sz w:val="22"/>
          <w:szCs w:val="22"/>
          <w:lang w:val="hr-HR"/>
        </w:rPr>
        <w:t>Natjecatelju čija ponuda bude prihvaćena, uplaćena jamčevina uračunat će se u zakupninu, a ostalim natjecateljima će se uplaćena jamčevina vratiti u roku od 30 dana od dana donošenja odluke zakupodavaca o prihvaćaju ponude. Najpovoljnij</w:t>
      </w:r>
      <w:r>
        <w:rPr>
          <w:rFonts w:ascii="Times New Roman" w:hAnsi="Times New Roman" w:cs="Times New Roman"/>
          <w:sz w:val="22"/>
          <w:szCs w:val="22"/>
          <w:lang w:val="hr-HR"/>
        </w:rPr>
        <w:t>em natjecatelju koji odustane od ponude, odnosno od sklapanja ugovora, uplaćena jamčevina se ne vraća.</w:t>
      </w:r>
    </w:p>
    <w:p w:rsidR="00DD2BF3" w:rsidRDefault="00F44A94">
      <w:pPr>
        <w:pStyle w:val="Standard"/>
        <w:spacing w:line="360" w:lineRule="auto"/>
        <w:jc w:val="both"/>
        <w:rPr>
          <w:rFonts w:hint="eastAsia"/>
        </w:rPr>
      </w:pPr>
      <w:r>
        <w:rPr>
          <w:rFonts w:ascii="Times New Roman" w:eastAsia="Times New Roman" w:hAnsi="Times New Roman" w:cs="Times New Roman"/>
          <w:sz w:val="22"/>
          <w:szCs w:val="22"/>
          <w:lang w:val="hr-HR" w:eastAsia="hr-HR"/>
        </w:rPr>
        <w:br/>
      </w:r>
      <w:r>
        <w:rPr>
          <w:rFonts w:ascii="Times New Roman" w:eastAsia="Times New Roman" w:hAnsi="Times New Roman" w:cs="Times New Roman"/>
          <w:b/>
          <w:bCs/>
          <w:sz w:val="22"/>
          <w:szCs w:val="22"/>
          <w:lang w:val="hr-HR" w:eastAsia="hr-HR"/>
        </w:rPr>
        <w:t xml:space="preserve">9. </w:t>
      </w:r>
      <w:r>
        <w:rPr>
          <w:rFonts w:ascii="Times New Roman" w:hAnsi="Times New Roman" w:cs="Times New Roman"/>
          <w:b/>
          <w:bCs/>
          <w:sz w:val="22"/>
          <w:szCs w:val="22"/>
          <w:lang w:val="hr-HR"/>
        </w:rPr>
        <w:t>Ponuda za sudjelovanje u javnom natječaju mora biti uvezana i sadržavati:</w:t>
      </w:r>
    </w:p>
    <w:p w:rsidR="00DD2BF3" w:rsidRDefault="00F44A94">
      <w:pPr>
        <w:spacing w:line="360" w:lineRule="auto"/>
        <w:jc w:val="both"/>
        <w:rPr>
          <w:rFonts w:ascii="Times New Roman" w:eastAsia="Times New Roman" w:hAnsi="Times New Roman" w:cs="Times New Roman"/>
          <w:sz w:val="22"/>
          <w:szCs w:val="22"/>
          <w:lang w:val="hr-HR" w:eastAsia="hr-HR"/>
        </w:rPr>
      </w:pPr>
      <w:r>
        <w:rPr>
          <w:rFonts w:ascii="Times New Roman" w:eastAsia="Times New Roman" w:hAnsi="Times New Roman" w:cs="Times New Roman"/>
          <w:sz w:val="22"/>
          <w:szCs w:val="22"/>
          <w:lang w:val="hr-HR" w:eastAsia="hr-HR"/>
        </w:rPr>
        <w:t xml:space="preserve">- ispunjeni obrazac koji je sastavni dio ovog natječaja (Prilog 1) </w:t>
      </w:r>
      <w:r>
        <w:rPr>
          <w:rFonts w:ascii="Times New Roman" w:eastAsia="Times New Roman" w:hAnsi="Times New Roman" w:cs="Times New Roman"/>
          <w:sz w:val="22"/>
          <w:szCs w:val="22"/>
          <w:lang w:val="hr-HR" w:eastAsia="hr-HR"/>
        </w:rPr>
        <w:t>popunjen ručno tiskanim slovima ili na računalu i vlastoručno potpisan od strane ponuditelja ili ovlaštenih osoba ponuditelja;</w:t>
      </w:r>
    </w:p>
    <w:p w:rsidR="00DD2BF3" w:rsidRDefault="00F44A94">
      <w:pPr>
        <w:spacing w:line="360" w:lineRule="auto"/>
        <w:jc w:val="both"/>
        <w:rPr>
          <w:rFonts w:ascii="Times New Roman" w:eastAsia="Times New Roman" w:hAnsi="Times New Roman" w:cs="Times New Roman"/>
          <w:sz w:val="22"/>
          <w:szCs w:val="22"/>
          <w:lang w:val="hr-HR" w:eastAsia="hr-HR"/>
        </w:rPr>
      </w:pPr>
      <w:r>
        <w:rPr>
          <w:rFonts w:ascii="Times New Roman" w:eastAsia="Times New Roman" w:hAnsi="Times New Roman" w:cs="Times New Roman"/>
          <w:sz w:val="22"/>
          <w:szCs w:val="22"/>
          <w:lang w:val="hr-HR" w:eastAsia="hr-HR"/>
        </w:rPr>
        <w:t>- izvornik ili ovjerena preslika potvrde o stanju poreznog duga ponuditelja koju je izdala nadležna porezna uprava Ministarstva f</w:t>
      </w:r>
      <w:r>
        <w:rPr>
          <w:rFonts w:ascii="Times New Roman" w:eastAsia="Times New Roman" w:hAnsi="Times New Roman" w:cs="Times New Roman"/>
          <w:sz w:val="22"/>
          <w:szCs w:val="22"/>
          <w:lang w:val="hr-HR" w:eastAsia="hr-HR"/>
        </w:rPr>
        <w:t xml:space="preserve">inancija ne starija od 30 dana od dana objavljivanja javnog natječaja te izvornik ili ovjerenu presliku potvrde o nepostojanju duga ponuditelja s osnove potraživanja Grada Zagreba izdane od Gradskog ureda za financije, ne starije od 30 dana od dana objave </w:t>
      </w:r>
      <w:r>
        <w:rPr>
          <w:rFonts w:ascii="Times New Roman" w:eastAsia="Times New Roman" w:hAnsi="Times New Roman" w:cs="Times New Roman"/>
          <w:sz w:val="22"/>
          <w:szCs w:val="22"/>
          <w:lang w:val="hr-HR" w:eastAsia="hr-HR"/>
        </w:rPr>
        <w:t>javnog natječaja;</w:t>
      </w:r>
    </w:p>
    <w:p w:rsidR="00DD2BF3" w:rsidRDefault="00F44A94">
      <w:pPr>
        <w:spacing w:line="360" w:lineRule="auto"/>
        <w:jc w:val="both"/>
        <w:rPr>
          <w:rFonts w:ascii="Times New Roman" w:eastAsia="Times New Roman" w:hAnsi="Times New Roman" w:cs="Times New Roman"/>
          <w:sz w:val="22"/>
          <w:szCs w:val="22"/>
          <w:lang w:val="hr-HR" w:eastAsia="hr-HR"/>
        </w:rPr>
      </w:pPr>
      <w:r>
        <w:rPr>
          <w:rFonts w:ascii="Times New Roman" w:eastAsia="Times New Roman" w:hAnsi="Times New Roman" w:cs="Times New Roman"/>
          <w:sz w:val="22"/>
          <w:szCs w:val="22"/>
          <w:lang w:val="hr-HR" w:eastAsia="hr-HR"/>
        </w:rPr>
        <w:t>- izvornik ili ovjerenu presliku rješenja ili izvatka iz odgovarajućeg registra, ne starijeg od tri mjeseca od objave javnog natječaja, iz kojeg mora biti vidljivo da je ponuditelj registriran za obavljanje ponuđene djelatnosti;</w:t>
      </w:r>
    </w:p>
    <w:p w:rsidR="00DD2BF3" w:rsidRDefault="00F44A94">
      <w:pPr>
        <w:spacing w:line="360" w:lineRule="auto"/>
        <w:jc w:val="both"/>
        <w:rPr>
          <w:rFonts w:ascii="Times New Roman" w:eastAsia="Times New Roman" w:hAnsi="Times New Roman" w:cs="Times New Roman"/>
          <w:sz w:val="22"/>
          <w:szCs w:val="22"/>
          <w:lang w:val="de-DE" w:eastAsia="hr-HR"/>
        </w:rPr>
      </w:pPr>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dokaz</w:t>
      </w:r>
      <w:proofErr w:type="spellEnd"/>
      <w:r>
        <w:rPr>
          <w:rFonts w:ascii="Times New Roman" w:eastAsia="Times New Roman" w:hAnsi="Times New Roman" w:cs="Times New Roman"/>
          <w:sz w:val="22"/>
          <w:szCs w:val="22"/>
          <w:lang w:val="de-DE" w:eastAsia="hr-HR"/>
        </w:rPr>
        <w:t xml:space="preserve"> o</w:t>
      </w:r>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solventnosti</w:t>
      </w:r>
      <w:proofErr w:type="spellEnd"/>
      <w:r>
        <w:rPr>
          <w:rFonts w:ascii="Times New Roman" w:eastAsia="Times New Roman" w:hAnsi="Times New Roman" w:cs="Times New Roman"/>
          <w:sz w:val="22"/>
          <w:szCs w:val="22"/>
          <w:lang w:val="de-DE" w:eastAsia="hr-HR"/>
        </w:rPr>
        <w:t xml:space="preserve"> (BON2 </w:t>
      </w:r>
      <w:proofErr w:type="spellStart"/>
      <w:r>
        <w:rPr>
          <w:rFonts w:ascii="Times New Roman" w:eastAsia="Times New Roman" w:hAnsi="Times New Roman" w:cs="Times New Roman"/>
          <w:sz w:val="22"/>
          <w:szCs w:val="22"/>
          <w:lang w:val="de-DE" w:eastAsia="hr-HR"/>
        </w:rPr>
        <w:t>ili</w:t>
      </w:r>
      <w:proofErr w:type="spellEnd"/>
      <w:r>
        <w:rPr>
          <w:rFonts w:ascii="Times New Roman" w:eastAsia="Times New Roman" w:hAnsi="Times New Roman" w:cs="Times New Roman"/>
          <w:sz w:val="22"/>
          <w:szCs w:val="22"/>
          <w:lang w:val="de-DE" w:eastAsia="hr-HR"/>
        </w:rPr>
        <w:t xml:space="preserve"> SOL2);</w:t>
      </w:r>
    </w:p>
    <w:p w:rsidR="00DD2BF3" w:rsidRDefault="00F44A94">
      <w:pPr>
        <w:spacing w:line="360" w:lineRule="auto"/>
        <w:jc w:val="both"/>
        <w:rPr>
          <w:rFonts w:ascii="Times New Roman" w:eastAsia="Times New Roman" w:hAnsi="Times New Roman" w:cs="Times New Roman"/>
          <w:sz w:val="22"/>
          <w:szCs w:val="22"/>
          <w:lang w:val="de-DE" w:eastAsia="hr-HR"/>
        </w:rPr>
      </w:pPr>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dokaz</w:t>
      </w:r>
      <w:proofErr w:type="spellEnd"/>
      <w:r>
        <w:rPr>
          <w:rFonts w:ascii="Times New Roman" w:eastAsia="Times New Roman" w:hAnsi="Times New Roman" w:cs="Times New Roman"/>
          <w:sz w:val="22"/>
          <w:szCs w:val="22"/>
          <w:lang w:val="de-DE" w:eastAsia="hr-HR"/>
        </w:rPr>
        <w:t xml:space="preserve"> o </w:t>
      </w:r>
      <w:proofErr w:type="spellStart"/>
      <w:r>
        <w:rPr>
          <w:rFonts w:ascii="Times New Roman" w:eastAsia="Times New Roman" w:hAnsi="Times New Roman" w:cs="Times New Roman"/>
          <w:sz w:val="22"/>
          <w:szCs w:val="22"/>
          <w:lang w:val="de-DE" w:eastAsia="hr-HR"/>
        </w:rPr>
        <w:t>uplati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jamčevine</w:t>
      </w:r>
      <w:proofErr w:type="spellEnd"/>
      <w:r>
        <w:rPr>
          <w:rFonts w:ascii="Times New Roman" w:eastAsia="Times New Roman" w:hAnsi="Times New Roman" w:cs="Times New Roman"/>
          <w:sz w:val="22"/>
          <w:szCs w:val="22"/>
          <w:lang w:val="de-DE" w:eastAsia="hr-HR"/>
        </w:rPr>
        <w:t>;</w:t>
      </w:r>
    </w:p>
    <w:p w:rsidR="00DD2BF3" w:rsidRDefault="00F44A94">
      <w:pPr>
        <w:spacing w:line="360" w:lineRule="auto"/>
        <w:jc w:val="both"/>
        <w:rPr>
          <w:rFonts w:hint="eastAsia"/>
        </w:rPr>
      </w:pPr>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izvornik</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ili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ovjerenu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presliku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dokumentacije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kojom</w:t>
      </w:r>
      <w:proofErr w:type="spellEnd"/>
      <w:r>
        <w:rPr>
          <w:rFonts w:ascii="Times New Roman" w:eastAsia="Times New Roman" w:hAnsi="Times New Roman" w:cs="Times New Roman"/>
          <w:sz w:val="22"/>
          <w:szCs w:val="22"/>
          <w:lang w:val="de-DE" w:eastAsia="hr-HR"/>
        </w:rPr>
        <w:t xml:space="preserve"> se </w:t>
      </w:r>
      <w:proofErr w:type="spellStart"/>
      <w:r>
        <w:rPr>
          <w:rFonts w:ascii="Times New Roman" w:eastAsia="Times New Roman" w:hAnsi="Times New Roman" w:cs="Times New Roman"/>
          <w:sz w:val="22"/>
          <w:szCs w:val="22"/>
          <w:lang w:val="de-DE" w:eastAsia="hr-HR"/>
        </w:rPr>
        <w:t>dokazuje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prednost</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iz</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točke</w:t>
      </w:r>
      <w:proofErr w:type="spellEnd"/>
      <w:r>
        <w:rPr>
          <w:rFonts w:ascii="Times New Roman" w:eastAsia="Times New Roman" w:hAnsi="Times New Roman" w:cs="Times New Roman"/>
          <w:sz w:val="22"/>
          <w:szCs w:val="22"/>
          <w:lang w:val="de-DE" w:eastAsia="hr-HR"/>
        </w:rPr>
        <w:t xml:space="preserve"> 12. </w:t>
      </w:r>
      <w:proofErr w:type="spellStart"/>
      <w:r>
        <w:rPr>
          <w:rFonts w:ascii="Times New Roman" w:eastAsia="Times New Roman" w:hAnsi="Times New Roman" w:cs="Times New Roman"/>
          <w:sz w:val="22"/>
          <w:szCs w:val="22"/>
          <w:lang w:val="de-DE" w:eastAsia="hr-HR"/>
        </w:rPr>
        <w:t>ovog</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natječaja</w:t>
      </w:r>
      <w:proofErr w:type="spellEnd"/>
    </w:p>
    <w:p w:rsidR="00DD2BF3" w:rsidRDefault="00F44A94">
      <w:pPr>
        <w:spacing w:line="360" w:lineRule="auto"/>
        <w:jc w:val="both"/>
        <w:rPr>
          <w:rFonts w:ascii="Times New Roman" w:eastAsia="Times New Roman" w:hAnsi="Times New Roman" w:cs="Times New Roman"/>
          <w:sz w:val="22"/>
          <w:szCs w:val="22"/>
          <w:lang w:val="de-DE" w:eastAsia="hr-HR"/>
        </w:rPr>
      </w:pPr>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kod</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javnog</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bilježnika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ovjerena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izjava</w:t>
      </w:r>
      <w:proofErr w:type="spellEnd"/>
      <w:r>
        <w:rPr>
          <w:rFonts w:ascii="Times New Roman" w:eastAsia="Times New Roman" w:hAnsi="Times New Roman" w:cs="Times New Roman"/>
          <w:sz w:val="22"/>
          <w:szCs w:val="22"/>
          <w:lang w:val="de-DE" w:eastAsia="hr-HR"/>
        </w:rPr>
        <w:t xml:space="preserve"> da </w:t>
      </w:r>
      <w:proofErr w:type="spellStart"/>
      <w:r>
        <w:rPr>
          <w:rFonts w:ascii="Times New Roman" w:eastAsia="Times New Roman" w:hAnsi="Times New Roman" w:cs="Times New Roman"/>
          <w:sz w:val="22"/>
          <w:szCs w:val="22"/>
          <w:lang w:val="de-DE" w:eastAsia="hr-HR"/>
        </w:rPr>
        <w:t>natjecatelj</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fizička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osoba</w:t>
      </w:r>
      <w:proofErr w:type="spellEnd"/>
      <w:r>
        <w:rPr>
          <w:rFonts w:ascii="Times New Roman" w:eastAsia="Times New Roman" w:hAnsi="Times New Roman" w:cs="Times New Roman"/>
          <w:sz w:val="22"/>
          <w:szCs w:val="22"/>
          <w:lang w:val="de-DE" w:eastAsia="hr-HR"/>
        </w:rPr>
        <w:t xml:space="preserve">, nije </w:t>
      </w:r>
      <w:proofErr w:type="spellStart"/>
      <w:r>
        <w:rPr>
          <w:rFonts w:ascii="Times New Roman" w:eastAsia="Times New Roman" w:hAnsi="Times New Roman" w:cs="Times New Roman"/>
          <w:sz w:val="22"/>
          <w:szCs w:val="22"/>
          <w:lang w:val="de-DE" w:eastAsia="hr-HR"/>
        </w:rPr>
        <w:t>osnivač</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ili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ovlašten</w:t>
      </w:r>
      <w:r>
        <w:rPr>
          <w:rFonts w:ascii="Times New Roman" w:eastAsia="Times New Roman" w:hAnsi="Times New Roman" w:cs="Times New Roman"/>
          <w:sz w:val="22"/>
          <w:szCs w:val="22"/>
          <w:lang w:val="de-DE" w:eastAsia="hr-HR"/>
        </w:rPr>
        <w:t>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pravne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osobe</w:t>
      </w:r>
      <w:proofErr w:type="spellEnd"/>
      <w:r>
        <w:rPr>
          <w:rFonts w:ascii="Times New Roman" w:eastAsia="Times New Roman" w:hAnsi="Times New Roman" w:cs="Times New Roman"/>
          <w:sz w:val="22"/>
          <w:szCs w:val="22"/>
          <w:lang w:val="de-DE" w:eastAsia="hr-HR"/>
        </w:rPr>
        <w:t xml:space="preserve">, a </w:t>
      </w:r>
      <w:proofErr w:type="spellStart"/>
      <w:r>
        <w:rPr>
          <w:rFonts w:ascii="Times New Roman" w:eastAsia="Times New Roman" w:hAnsi="Times New Roman" w:cs="Times New Roman"/>
          <w:sz w:val="22"/>
          <w:szCs w:val="22"/>
          <w:lang w:val="de-DE" w:eastAsia="hr-HR"/>
        </w:rPr>
        <w:t>ukoliko</w:t>
      </w:r>
      <w:proofErr w:type="spellEnd"/>
      <w:r>
        <w:rPr>
          <w:rFonts w:ascii="Times New Roman" w:eastAsia="Times New Roman" w:hAnsi="Times New Roman" w:cs="Times New Roman"/>
          <w:sz w:val="22"/>
          <w:szCs w:val="22"/>
          <w:lang w:val="de-DE" w:eastAsia="hr-HR"/>
        </w:rPr>
        <w:t xml:space="preserve"> je </w:t>
      </w:r>
      <w:proofErr w:type="spellStart"/>
      <w:r>
        <w:rPr>
          <w:rFonts w:ascii="Times New Roman" w:eastAsia="Times New Roman" w:hAnsi="Times New Roman" w:cs="Times New Roman"/>
          <w:sz w:val="22"/>
          <w:szCs w:val="22"/>
          <w:lang w:val="de-DE" w:eastAsia="hr-HR"/>
        </w:rPr>
        <w:t>natjecatelj</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osnivač</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druge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pravne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tada</w:t>
      </w:r>
      <w:proofErr w:type="spellEnd"/>
      <w:r>
        <w:rPr>
          <w:rFonts w:ascii="Times New Roman" w:eastAsia="Times New Roman" w:hAnsi="Times New Roman" w:cs="Times New Roman"/>
          <w:sz w:val="22"/>
          <w:szCs w:val="22"/>
          <w:lang w:val="de-DE" w:eastAsia="hr-HR"/>
        </w:rPr>
        <w:t xml:space="preserve"> je </w:t>
      </w:r>
      <w:proofErr w:type="spellStart"/>
      <w:r>
        <w:rPr>
          <w:rFonts w:ascii="Times New Roman" w:eastAsia="Times New Roman" w:hAnsi="Times New Roman" w:cs="Times New Roman"/>
          <w:sz w:val="22"/>
          <w:szCs w:val="22"/>
          <w:lang w:val="de-DE" w:eastAsia="hr-HR"/>
        </w:rPr>
        <w:t>potrebno</w:t>
      </w:r>
      <w:proofErr w:type="spellEnd"/>
      <w:r>
        <w:rPr>
          <w:rFonts w:ascii="Times New Roman" w:eastAsia="Times New Roman" w:hAnsi="Times New Roman" w:cs="Times New Roman"/>
          <w:sz w:val="22"/>
          <w:szCs w:val="22"/>
          <w:lang w:val="de-DE" w:eastAsia="hr-HR"/>
        </w:rPr>
        <w:t xml:space="preserve"> i </w:t>
      </w:r>
      <w:proofErr w:type="spellStart"/>
      <w:r>
        <w:rPr>
          <w:rFonts w:ascii="Times New Roman" w:eastAsia="Times New Roman" w:hAnsi="Times New Roman" w:cs="Times New Roman"/>
          <w:sz w:val="22"/>
          <w:szCs w:val="22"/>
          <w:lang w:val="de-DE" w:eastAsia="hr-HR"/>
        </w:rPr>
        <w:t>za</w:t>
      </w:r>
      <w:proofErr w:type="spellEnd"/>
      <w:r>
        <w:rPr>
          <w:rFonts w:ascii="Times New Roman" w:eastAsia="Times New Roman" w:hAnsi="Times New Roman" w:cs="Times New Roman"/>
          <w:sz w:val="22"/>
          <w:szCs w:val="22"/>
          <w:lang w:val="de-DE" w:eastAsia="hr-HR"/>
        </w:rPr>
        <w:t xml:space="preserve"> tu </w:t>
      </w:r>
      <w:proofErr w:type="spellStart"/>
      <w:r>
        <w:rPr>
          <w:rFonts w:ascii="Times New Roman" w:eastAsia="Times New Roman" w:hAnsi="Times New Roman" w:cs="Times New Roman"/>
          <w:sz w:val="22"/>
          <w:szCs w:val="22"/>
          <w:lang w:val="de-DE" w:eastAsia="hr-HR"/>
        </w:rPr>
        <w:t>pravnu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dostaviti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potvrdu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Gradskog</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ureda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za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financije</w:t>
      </w:r>
      <w:proofErr w:type="spellEnd"/>
      <w:r>
        <w:rPr>
          <w:rFonts w:ascii="Times New Roman" w:eastAsia="Times New Roman" w:hAnsi="Times New Roman" w:cs="Times New Roman"/>
          <w:sz w:val="22"/>
          <w:szCs w:val="22"/>
          <w:lang w:val="de-DE" w:eastAsia="hr-HR"/>
        </w:rPr>
        <w:t xml:space="preserve"> o </w:t>
      </w:r>
      <w:proofErr w:type="spellStart"/>
      <w:r>
        <w:rPr>
          <w:rFonts w:ascii="Times New Roman" w:eastAsia="Times New Roman" w:hAnsi="Times New Roman" w:cs="Times New Roman"/>
          <w:sz w:val="22"/>
          <w:szCs w:val="22"/>
          <w:lang w:val="de-DE" w:eastAsia="hr-HR"/>
        </w:rPr>
        <w:t>nepostojanju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duga</w:t>
      </w:r>
      <w:proofErr w:type="spellEnd"/>
      <w:r>
        <w:rPr>
          <w:rFonts w:ascii="Times New Roman" w:eastAsia="Times New Roman" w:hAnsi="Times New Roman" w:cs="Times New Roman"/>
          <w:sz w:val="22"/>
          <w:szCs w:val="22"/>
          <w:lang w:val="de-DE" w:eastAsia="hr-HR"/>
        </w:rPr>
        <w:t xml:space="preserve"> s </w:t>
      </w:r>
      <w:proofErr w:type="spellStart"/>
      <w:r>
        <w:rPr>
          <w:rFonts w:ascii="Times New Roman" w:eastAsia="Times New Roman" w:hAnsi="Times New Roman" w:cs="Times New Roman"/>
          <w:sz w:val="22"/>
          <w:szCs w:val="22"/>
          <w:lang w:val="de-DE" w:eastAsia="hr-HR"/>
        </w:rPr>
        <w:t>osnove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potraživanja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Grada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Zagreba</w:t>
      </w:r>
      <w:proofErr w:type="spellEnd"/>
      <w:r>
        <w:rPr>
          <w:rFonts w:ascii="Times New Roman" w:eastAsia="Times New Roman" w:hAnsi="Times New Roman" w:cs="Times New Roman"/>
          <w:sz w:val="22"/>
          <w:szCs w:val="22"/>
          <w:lang w:val="de-DE" w:eastAsia="hr-HR"/>
        </w:rPr>
        <w:t xml:space="preserve">, a </w:t>
      </w:r>
      <w:proofErr w:type="spellStart"/>
      <w:r>
        <w:rPr>
          <w:rFonts w:ascii="Times New Roman" w:eastAsia="Times New Roman" w:hAnsi="Times New Roman" w:cs="Times New Roman"/>
          <w:sz w:val="22"/>
          <w:szCs w:val="22"/>
          <w:lang w:val="de-DE" w:eastAsia="hr-HR"/>
        </w:rPr>
        <w:t>ukoliko</w:t>
      </w:r>
      <w:proofErr w:type="spellEnd"/>
      <w:r>
        <w:rPr>
          <w:rFonts w:ascii="Times New Roman" w:eastAsia="Times New Roman" w:hAnsi="Times New Roman" w:cs="Times New Roman"/>
          <w:sz w:val="22"/>
          <w:szCs w:val="22"/>
          <w:lang w:val="de-DE" w:eastAsia="hr-HR"/>
        </w:rPr>
        <w:t xml:space="preserve"> je </w:t>
      </w:r>
      <w:proofErr w:type="spellStart"/>
      <w:r>
        <w:rPr>
          <w:rFonts w:ascii="Times New Roman" w:eastAsia="Times New Roman" w:hAnsi="Times New Roman" w:cs="Times New Roman"/>
          <w:sz w:val="22"/>
          <w:szCs w:val="22"/>
          <w:lang w:val="de-DE" w:eastAsia="hr-HR"/>
        </w:rPr>
        <w:t>natjecatelj</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pravna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iz</w:t>
      </w:r>
      <w:r>
        <w:rPr>
          <w:rFonts w:ascii="Times New Roman" w:eastAsia="Times New Roman" w:hAnsi="Times New Roman" w:cs="Times New Roman"/>
          <w:sz w:val="22"/>
          <w:szCs w:val="22"/>
          <w:lang w:val="de-DE" w:eastAsia="hr-HR"/>
        </w:rPr>
        <w:t>javu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osnivača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ili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ovlaštene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osobe</w:t>
      </w:r>
      <w:proofErr w:type="spellEnd"/>
      <w:r>
        <w:rPr>
          <w:rFonts w:ascii="Times New Roman" w:eastAsia="Times New Roman" w:hAnsi="Times New Roman" w:cs="Times New Roman"/>
          <w:sz w:val="22"/>
          <w:szCs w:val="22"/>
          <w:lang w:val="de-DE" w:eastAsia="hr-HR"/>
        </w:rPr>
        <w:t xml:space="preserve"> da </w:t>
      </w:r>
      <w:proofErr w:type="spellStart"/>
      <w:r>
        <w:rPr>
          <w:rFonts w:ascii="Times New Roman" w:eastAsia="Times New Roman" w:hAnsi="Times New Roman" w:cs="Times New Roman"/>
          <w:sz w:val="22"/>
          <w:szCs w:val="22"/>
          <w:lang w:val="de-DE" w:eastAsia="hr-HR"/>
        </w:rPr>
        <w:t>nisu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osnivači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ili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ovlaštene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druge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pravne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osobe</w:t>
      </w:r>
      <w:proofErr w:type="spellEnd"/>
      <w:r>
        <w:rPr>
          <w:rFonts w:ascii="Times New Roman" w:eastAsia="Times New Roman" w:hAnsi="Times New Roman" w:cs="Times New Roman"/>
          <w:sz w:val="22"/>
          <w:szCs w:val="22"/>
          <w:lang w:val="de-DE" w:eastAsia="hr-HR"/>
        </w:rPr>
        <w:t xml:space="preserve">, a </w:t>
      </w:r>
      <w:proofErr w:type="spellStart"/>
      <w:r>
        <w:rPr>
          <w:rFonts w:ascii="Times New Roman" w:eastAsia="Times New Roman" w:hAnsi="Times New Roman" w:cs="Times New Roman"/>
          <w:sz w:val="22"/>
          <w:szCs w:val="22"/>
          <w:lang w:val="de-DE" w:eastAsia="hr-HR"/>
        </w:rPr>
        <w:t>ukoliko</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jesu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tada</w:t>
      </w:r>
      <w:proofErr w:type="spellEnd"/>
      <w:r>
        <w:rPr>
          <w:rFonts w:ascii="Times New Roman" w:eastAsia="Times New Roman" w:hAnsi="Times New Roman" w:cs="Times New Roman"/>
          <w:sz w:val="22"/>
          <w:szCs w:val="22"/>
          <w:lang w:val="de-DE" w:eastAsia="hr-HR"/>
        </w:rPr>
        <w:t xml:space="preserve"> je i </w:t>
      </w:r>
      <w:proofErr w:type="spellStart"/>
      <w:r>
        <w:rPr>
          <w:rFonts w:ascii="Times New Roman" w:eastAsia="Times New Roman" w:hAnsi="Times New Roman" w:cs="Times New Roman"/>
          <w:sz w:val="22"/>
          <w:szCs w:val="22"/>
          <w:lang w:val="de-DE" w:eastAsia="hr-HR"/>
        </w:rPr>
        <w:t>za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te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pravne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potrebno</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dostaviti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Potvrdu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Gradskog</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ureda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za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financije</w:t>
      </w:r>
      <w:proofErr w:type="spellEnd"/>
      <w:r>
        <w:rPr>
          <w:rFonts w:ascii="Times New Roman" w:eastAsia="Times New Roman" w:hAnsi="Times New Roman" w:cs="Times New Roman"/>
          <w:sz w:val="22"/>
          <w:szCs w:val="22"/>
          <w:lang w:val="de-DE" w:eastAsia="hr-HR"/>
        </w:rPr>
        <w:t xml:space="preserve"> o </w:t>
      </w:r>
      <w:proofErr w:type="spellStart"/>
      <w:r>
        <w:rPr>
          <w:rFonts w:ascii="Times New Roman" w:eastAsia="Times New Roman" w:hAnsi="Times New Roman" w:cs="Times New Roman"/>
          <w:sz w:val="22"/>
          <w:szCs w:val="22"/>
          <w:lang w:val="de-DE" w:eastAsia="hr-HR"/>
        </w:rPr>
        <w:t>nepostojanju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duga</w:t>
      </w:r>
      <w:proofErr w:type="spellEnd"/>
      <w:r>
        <w:rPr>
          <w:rFonts w:ascii="Times New Roman" w:eastAsia="Times New Roman" w:hAnsi="Times New Roman" w:cs="Times New Roman"/>
          <w:sz w:val="22"/>
          <w:szCs w:val="22"/>
          <w:lang w:val="de-DE" w:eastAsia="hr-HR"/>
        </w:rPr>
        <w:t xml:space="preserve"> s </w:t>
      </w:r>
      <w:proofErr w:type="spellStart"/>
      <w:r>
        <w:rPr>
          <w:rFonts w:ascii="Times New Roman" w:eastAsia="Times New Roman" w:hAnsi="Times New Roman" w:cs="Times New Roman"/>
          <w:sz w:val="22"/>
          <w:szCs w:val="22"/>
          <w:lang w:val="de-DE" w:eastAsia="hr-HR"/>
        </w:rPr>
        <w:t>osnove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potraživanja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Grada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Zagreba</w:t>
      </w:r>
      <w:proofErr w:type="spellEnd"/>
      <w:r>
        <w:rPr>
          <w:rFonts w:ascii="Times New Roman" w:eastAsia="Times New Roman" w:hAnsi="Times New Roman" w:cs="Times New Roman"/>
          <w:sz w:val="22"/>
          <w:szCs w:val="22"/>
          <w:lang w:val="de-DE" w:eastAsia="hr-HR"/>
        </w:rPr>
        <w:t>;</w:t>
      </w:r>
    </w:p>
    <w:p w:rsidR="00DD2BF3" w:rsidRDefault="00F44A94">
      <w:pPr>
        <w:spacing w:line="360" w:lineRule="auto"/>
        <w:jc w:val="both"/>
        <w:rPr>
          <w:rFonts w:ascii="Times New Roman" w:eastAsia="Times New Roman" w:hAnsi="Times New Roman" w:cs="Times New Roman"/>
          <w:sz w:val="22"/>
          <w:szCs w:val="22"/>
          <w:lang w:val="de-DE" w:eastAsia="hr-HR"/>
        </w:rPr>
      </w:pPr>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drugu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w:t>
      </w:r>
      <w:r>
        <w:rPr>
          <w:rFonts w:ascii="Times New Roman" w:eastAsia="Times New Roman" w:hAnsi="Times New Roman" w:cs="Times New Roman"/>
          <w:sz w:val="22"/>
          <w:szCs w:val="22"/>
          <w:lang w:val="de-DE" w:eastAsia="hr-HR"/>
        </w:rPr>
        <w:t>okumentaciju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sukladno</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uvjetima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javnog</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natječaja</w:t>
      </w:r>
      <w:proofErr w:type="spellEnd"/>
      <w:r>
        <w:rPr>
          <w:rFonts w:ascii="Times New Roman" w:eastAsia="Times New Roman" w:hAnsi="Times New Roman" w:cs="Times New Roman"/>
          <w:sz w:val="22"/>
          <w:szCs w:val="22"/>
          <w:lang w:val="de-DE" w:eastAsia="hr-HR"/>
        </w:rPr>
        <w:t>.</w:t>
      </w:r>
    </w:p>
    <w:p w:rsidR="00DD2BF3" w:rsidRDefault="00F44A94">
      <w:pPr>
        <w:spacing w:line="360" w:lineRule="auto"/>
        <w:jc w:val="both"/>
        <w:rPr>
          <w:rFonts w:ascii="Times New Roman" w:eastAsia="Times New Roman" w:hAnsi="Times New Roman" w:cs="Times New Roman"/>
          <w:sz w:val="22"/>
          <w:szCs w:val="22"/>
          <w:lang w:val="de-DE" w:eastAsia="hr-HR"/>
        </w:rPr>
      </w:pPr>
      <w:proofErr w:type="spellStart"/>
      <w:r>
        <w:rPr>
          <w:rFonts w:ascii="Times New Roman" w:eastAsia="Times New Roman" w:hAnsi="Times New Roman" w:cs="Times New Roman"/>
          <w:sz w:val="22"/>
          <w:szCs w:val="22"/>
          <w:lang w:val="de-DE" w:eastAsia="hr-HR"/>
        </w:rPr>
        <w:lastRenderedPageBreak/>
        <w:t>Ponudu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može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podnijeti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više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zajedno</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zajednička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ponuda</w:t>
      </w:r>
      <w:proofErr w:type="spellEnd"/>
      <w:r>
        <w:rPr>
          <w:rFonts w:ascii="Times New Roman" w:eastAsia="Times New Roman" w:hAnsi="Times New Roman" w:cs="Times New Roman"/>
          <w:sz w:val="22"/>
          <w:szCs w:val="22"/>
          <w:lang w:val="de-DE" w:eastAsia="hr-HR"/>
        </w:rPr>
        <w:t>).</w:t>
      </w:r>
    </w:p>
    <w:p w:rsidR="00DD2BF3" w:rsidRDefault="00DD2BF3">
      <w:pPr>
        <w:spacing w:line="360" w:lineRule="auto"/>
        <w:jc w:val="both"/>
        <w:rPr>
          <w:rFonts w:ascii="Times New Roman" w:eastAsia="Times New Roman" w:hAnsi="Times New Roman" w:cs="Times New Roman"/>
          <w:b/>
          <w:bCs/>
          <w:sz w:val="22"/>
          <w:szCs w:val="22"/>
          <w:lang w:val="de-DE" w:eastAsia="hr-HR"/>
        </w:rPr>
      </w:pPr>
    </w:p>
    <w:p w:rsidR="00DD2BF3" w:rsidRDefault="00F44A94">
      <w:pPr>
        <w:spacing w:line="360" w:lineRule="auto"/>
        <w:jc w:val="both"/>
        <w:rPr>
          <w:rFonts w:ascii="Times New Roman" w:eastAsia="Times New Roman" w:hAnsi="Times New Roman" w:cs="Times New Roman"/>
          <w:b/>
          <w:bCs/>
          <w:sz w:val="22"/>
          <w:szCs w:val="22"/>
          <w:lang w:val="de-DE" w:eastAsia="hr-HR"/>
        </w:rPr>
      </w:pPr>
      <w:r>
        <w:rPr>
          <w:rFonts w:ascii="Times New Roman" w:eastAsia="Times New Roman" w:hAnsi="Times New Roman" w:cs="Times New Roman"/>
          <w:b/>
          <w:bCs/>
          <w:sz w:val="22"/>
          <w:szCs w:val="22"/>
          <w:lang w:val="de-DE" w:eastAsia="hr-HR"/>
        </w:rPr>
        <w:t xml:space="preserve">10. </w:t>
      </w:r>
      <w:proofErr w:type="spellStart"/>
      <w:r>
        <w:rPr>
          <w:rFonts w:ascii="Times New Roman" w:eastAsia="Times New Roman" w:hAnsi="Times New Roman" w:cs="Times New Roman"/>
          <w:b/>
          <w:bCs/>
          <w:sz w:val="22"/>
          <w:szCs w:val="22"/>
          <w:lang w:val="de-DE" w:eastAsia="hr-HR"/>
        </w:rPr>
        <w:t>Dostava</w:t>
      </w:r>
      <w:proofErr w:type="spellEnd"/>
      <w:r>
        <w:rPr>
          <w:rFonts w:ascii="Times New Roman" w:eastAsia="Times New Roman" w:hAnsi="Times New Roman" w:cs="Times New Roman"/>
          <w:b/>
          <w:bCs/>
          <w:sz w:val="22"/>
          <w:szCs w:val="22"/>
          <w:lang w:val="de-DE" w:eastAsia="hr-HR"/>
        </w:rPr>
        <w:t xml:space="preserve"> </w:t>
      </w:r>
      <w:proofErr w:type="spellStart"/>
      <w:r>
        <w:rPr>
          <w:rFonts w:ascii="Times New Roman" w:eastAsia="Times New Roman" w:hAnsi="Times New Roman" w:cs="Times New Roman"/>
          <w:b/>
          <w:bCs/>
          <w:sz w:val="22"/>
          <w:szCs w:val="22"/>
          <w:lang w:val="de-DE" w:eastAsia="hr-HR"/>
        </w:rPr>
        <w:t>ponuda</w:t>
      </w:r>
      <w:proofErr w:type="spellEnd"/>
    </w:p>
    <w:p w:rsidR="00DD2BF3" w:rsidRDefault="00F44A94">
      <w:pPr>
        <w:spacing w:line="360" w:lineRule="auto"/>
        <w:jc w:val="both"/>
        <w:rPr>
          <w:rFonts w:ascii="Times New Roman" w:eastAsia="Times New Roman" w:hAnsi="Times New Roman" w:cs="Times New Roman"/>
          <w:sz w:val="22"/>
          <w:szCs w:val="22"/>
          <w:lang w:val="de-DE" w:eastAsia="hr-HR"/>
        </w:rPr>
      </w:pPr>
      <w:proofErr w:type="spellStart"/>
      <w:r>
        <w:rPr>
          <w:rFonts w:ascii="Times New Roman" w:eastAsia="Times New Roman" w:hAnsi="Times New Roman" w:cs="Times New Roman"/>
          <w:sz w:val="22"/>
          <w:szCs w:val="22"/>
          <w:lang w:val="de-DE" w:eastAsia="hr-HR"/>
        </w:rPr>
        <w:t>Ponude</w:t>
      </w:r>
      <w:proofErr w:type="spellEnd"/>
      <w:r>
        <w:rPr>
          <w:rFonts w:ascii="Times New Roman" w:eastAsia="Times New Roman" w:hAnsi="Times New Roman" w:cs="Times New Roman"/>
          <w:sz w:val="22"/>
          <w:szCs w:val="22"/>
          <w:lang w:val="de-DE" w:eastAsia="hr-HR"/>
        </w:rPr>
        <w:t xml:space="preserve"> se </w:t>
      </w:r>
      <w:proofErr w:type="spellStart"/>
      <w:r>
        <w:rPr>
          <w:rFonts w:ascii="Times New Roman" w:eastAsia="Times New Roman" w:hAnsi="Times New Roman" w:cs="Times New Roman"/>
          <w:sz w:val="22"/>
          <w:szCs w:val="22"/>
          <w:lang w:val="de-DE" w:eastAsia="hr-HR"/>
        </w:rPr>
        <w:t>dostavljaju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poštom</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preporučeno</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ili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osobno</w:t>
      </w:r>
      <w:proofErr w:type="spellEnd"/>
      <w:r>
        <w:rPr>
          <w:rFonts w:ascii="Times New Roman" w:eastAsia="Times New Roman" w:hAnsi="Times New Roman" w:cs="Times New Roman"/>
          <w:sz w:val="22"/>
          <w:szCs w:val="22"/>
          <w:lang w:val="de-DE" w:eastAsia="hr-HR"/>
        </w:rPr>
        <w:t xml:space="preserve"> u </w:t>
      </w:r>
      <w:proofErr w:type="spellStart"/>
      <w:r>
        <w:rPr>
          <w:rFonts w:ascii="Times New Roman" w:eastAsia="Times New Roman" w:hAnsi="Times New Roman" w:cs="Times New Roman"/>
          <w:sz w:val="22"/>
          <w:szCs w:val="22"/>
          <w:lang w:val="de-DE" w:eastAsia="hr-HR"/>
        </w:rPr>
        <w:t>tajništvo</w:t>
      </w:r>
      <w:proofErr w:type="spellEnd"/>
      <w:r>
        <w:rPr>
          <w:rFonts w:ascii="Times New Roman" w:eastAsia="Times New Roman" w:hAnsi="Times New Roman" w:cs="Times New Roman"/>
          <w:sz w:val="22"/>
          <w:szCs w:val="22"/>
          <w:lang w:val="de-DE" w:eastAsia="hr-HR"/>
        </w:rPr>
        <w:t xml:space="preserve"> Škole na </w:t>
      </w:r>
      <w:proofErr w:type="spellStart"/>
      <w:r>
        <w:rPr>
          <w:rFonts w:ascii="Times New Roman" w:eastAsia="Times New Roman" w:hAnsi="Times New Roman" w:cs="Times New Roman"/>
          <w:sz w:val="22"/>
          <w:szCs w:val="22"/>
          <w:lang w:val="de-DE" w:eastAsia="hr-HR"/>
        </w:rPr>
        <w:t>adresu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Klasična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gimnazija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Križanićeva</w:t>
      </w:r>
      <w:proofErr w:type="spellEnd"/>
      <w:r>
        <w:rPr>
          <w:rFonts w:ascii="Times New Roman" w:eastAsia="Times New Roman" w:hAnsi="Times New Roman" w:cs="Times New Roman"/>
          <w:sz w:val="22"/>
          <w:szCs w:val="22"/>
          <w:lang w:val="de-DE" w:eastAsia="hr-HR"/>
        </w:rPr>
        <w:t xml:space="preserve"> 4a, 10000 Za</w:t>
      </w:r>
      <w:r>
        <w:rPr>
          <w:rFonts w:ascii="Times New Roman" w:eastAsia="Times New Roman" w:hAnsi="Times New Roman" w:cs="Times New Roman"/>
          <w:sz w:val="22"/>
          <w:szCs w:val="22"/>
          <w:lang w:val="de-DE" w:eastAsia="hr-HR"/>
        </w:rPr>
        <w:t xml:space="preserve">greb u </w:t>
      </w:r>
      <w:proofErr w:type="spellStart"/>
      <w:r>
        <w:rPr>
          <w:rFonts w:ascii="Times New Roman" w:eastAsia="Times New Roman" w:hAnsi="Times New Roman" w:cs="Times New Roman"/>
          <w:sz w:val="22"/>
          <w:szCs w:val="22"/>
          <w:lang w:val="de-DE" w:eastAsia="hr-HR"/>
        </w:rPr>
        <w:t>zatvorenoj</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omotnici</w:t>
      </w:r>
      <w:proofErr w:type="spellEnd"/>
      <w:r>
        <w:rPr>
          <w:rFonts w:ascii="Times New Roman" w:eastAsia="Times New Roman" w:hAnsi="Times New Roman" w:cs="Times New Roman"/>
          <w:sz w:val="22"/>
          <w:szCs w:val="22"/>
          <w:lang w:val="de-DE" w:eastAsia="hr-HR"/>
        </w:rPr>
        <w:t xml:space="preserve"> s </w:t>
      </w:r>
      <w:proofErr w:type="spellStart"/>
      <w:r>
        <w:rPr>
          <w:rFonts w:ascii="Times New Roman" w:eastAsia="Times New Roman" w:hAnsi="Times New Roman" w:cs="Times New Roman"/>
          <w:sz w:val="22"/>
          <w:szCs w:val="22"/>
          <w:lang w:val="de-DE" w:eastAsia="hr-HR"/>
        </w:rPr>
        <w:t>naznakom</w:t>
      </w:r>
      <w:proofErr w:type="spellEnd"/>
      <w:r>
        <w:rPr>
          <w:rFonts w:ascii="Times New Roman" w:eastAsia="Times New Roman" w:hAnsi="Times New Roman" w:cs="Times New Roman"/>
          <w:sz w:val="22"/>
          <w:szCs w:val="22"/>
          <w:lang w:val="de-DE" w:eastAsia="hr-HR"/>
        </w:rPr>
        <w:t>: „</w:t>
      </w:r>
      <w:proofErr w:type="spellStart"/>
      <w:r>
        <w:rPr>
          <w:rFonts w:ascii="Times New Roman" w:eastAsia="Times New Roman" w:hAnsi="Times New Roman" w:cs="Times New Roman"/>
          <w:sz w:val="22"/>
          <w:szCs w:val="22"/>
          <w:lang w:val="de-DE" w:eastAsia="hr-HR"/>
        </w:rPr>
        <w:t>Ponuda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za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zakup</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poslovnog</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prostora</w:t>
      </w:r>
      <w:proofErr w:type="spellEnd"/>
      <w:r>
        <w:rPr>
          <w:rFonts w:ascii="Times New Roman" w:eastAsia="Times New Roman" w:hAnsi="Times New Roman" w:cs="Times New Roman"/>
          <w:sz w:val="22"/>
          <w:szCs w:val="22"/>
          <w:lang w:val="de-DE" w:eastAsia="hr-HR"/>
        </w:rPr>
        <w:t xml:space="preserve"> - ne </w:t>
      </w:r>
      <w:proofErr w:type="spellStart"/>
      <w:r>
        <w:rPr>
          <w:rFonts w:ascii="Times New Roman" w:eastAsia="Times New Roman" w:hAnsi="Times New Roman" w:cs="Times New Roman"/>
          <w:sz w:val="22"/>
          <w:szCs w:val="22"/>
          <w:lang w:val="de-DE" w:eastAsia="hr-HR"/>
        </w:rPr>
        <w:t>otvarati</w:t>
      </w:r>
      <w:proofErr w:type="spellEnd"/>
      <w:r>
        <w:rPr>
          <w:rFonts w:ascii="Times New Roman" w:eastAsia="Times New Roman" w:hAnsi="Times New Roman" w:cs="Times New Roman"/>
          <w:sz w:val="22"/>
          <w:szCs w:val="22"/>
          <w:lang w:val="de-DE" w:eastAsia="hr-HR"/>
        </w:rPr>
        <w:t>“.</w:t>
      </w:r>
    </w:p>
    <w:p w:rsidR="00DD2BF3" w:rsidRDefault="00F44A94">
      <w:pPr>
        <w:spacing w:line="360" w:lineRule="auto"/>
        <w:jc w:val="both"/>
        <w:rPr>
          <w:rFonts w:ascii="Times New Roman" w:eastAsia="Times New Roman" w:hAnsi="Times New Roman" w:cs="Times New Roman"/>
          <w:sz w:val="22"/>
          <w:szCs w:val="22"/>
          <w:lang w:val="de-DE" w:eastAsia="hr-HR"/>
        </w:rPr>
      </w:pPr>
      <w:r>
        <w:rPr>
          <w:rFonts w:ascii="Times New Roman" w:eastAsia="Times New Roman" w:hAnsi="Times New Roman" w:cs="Times New Roman"/>
          <w:sz w:val="22"/>
          <w:szCs w:val="22"/>
          <w:lang w:val="de-DE" w:eastAsia="hr-HR"/>
        </w:rPr>
        <w:t xml:space="preserve">Rok </w:t>
      </w:r>
      <w:proofErr w:type="spellStart"/>
      <w:r>
        <w:rPr>
          <w:rFonts w:ascii="Times New Roman" w:eastAsia="Times New Roman" w:hAnsi="Times New Roman" w:cs="Times New Roman"/>
          <w:sz w:val="22"/>
          <w:szCs w:val="22"/>
          <w:lang w:val="de-DE" w:eastAsia="hr-HR"/>
        </w:rPr>
        <w:t>za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podnošenje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ponuda</w:t>
      </w:r>
      <w:proofErr w:type="spellEnd"/>
      <w:r>
        <w:rPr>
          <w:rFonts w:ascii="Times New Roman" w:eastAsia="Times New Roman" w:hAnsi="Times New Roman" w:cs="Times New Roman"/>
          <w:sz w:val="22"/>
          <w:szCs w:val="22"/>
          <w:lang w:val="de-DE" w:eastAsia="hr-HR"/>
        </w:rPr>
        <w:t xml:space="preserve"> je 8 </w:t>
      </w:r>
      <w:proofErr w:type="spellStart"/>
      <w:r>
        <w:rPr>
          <w:rFonts w:ascii="Times New Roman" w:eastAsia="Times New Roman" w:hAnsi="Times New Roman" w:cs="Times New Roman"/>
          <w:sz w:val="22"/>
          <w:szCs w:val="22"/>
          <w:lang w:val="de-DE" w:eastAsia="hr-HR"/>
        </w:rPr>
        <w:t>dana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od</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dana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objave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natječaja</w:t>
      </w:r>
      <w:proofErr w:type="spellEnd"/>
      <w:r>
        <w:rPr>
          <w:rFonts w:ascii="Times New Roman" w:eastAsia="Times New Roman" w:hAnsi="Times New Roman" w:cs="Times New Roman"/>
          <w:sz w:val="22"/>
          <w:szCs w:val="22"/>
          <w:lang w:val="de-DE" w:eastAsia="hr-HR"/>
        </w:rPr>
        <w:t>.</w:t>
      </w:r>
    </w:p>
    <w:p w:rsidR="00DD2BF3" w:rsidRDefault="00F44A94">
      <w:pPr>
        <w:spacing w:line="360" w:lineRule="auto"/>
        <w:jc w:val="both"/>
        <w:rPr>
          <w:rFonts w:hint="eastAsia"/>
        </w:rPr>
      </w:pPr>
      <w:proofErr w:type="spellStart"/>
      <w:r>
        <w:rPr>
          <w:rFonts w:ascii="Times New Roman" w:eastAsia="Times New Roman" w:hAnsi="Times New Roman" w:cs="Times New Roman"/>
          <w:sz w:val="22"/>
          <w:szCs w:val="22"/>
          <w:lang w:val="de-DE" w:eastAsia="hr-HR"/>
        </w:rPr>
        <w:t>Pregled</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poslovnih</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prostora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može</w:t>
      </w:r>
      <w:proofErr w:type="spellEnd"/>
      <w:r>
        <w:rPr>
          <w:rFonts w:ascii="Times New Roman" w:eastAsia="Times New Roman" w:hAnsi="Times New Roman" w:cs="Times New Roman"/>
          <w:sz w:val="22"/>
          <w:szCs w:val="22"/>
          <w:lang w:val="de-DE" w:eastAsia="hr-HR"/>
        </w:rPr>
        <w:t xml:space="preserve"> se </w:t>
      </w:r>
      <w:proofErr w:type="spellStart"/>
      <w:r>
        <w:rPr>
          <w:rFonts w:ascii="Times New Roman" w:eastAsia="Times New Roman" w:hAnsi="Times New Roman" w:cs="Times New Roman"/>
          <w:sz w:val="22"/>
          <w:szCs w:val="22"/>
          <w:lang w:val="de-DE" w:eastAsia="hr-HR"/>
        </w:rPr>
        <w:t>obaviti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svakog</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radnog</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dana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od</w:t>
      </w:r>
      <w:proofErr w:type="spellEnd"/>
      <w:r>
        <w:rPr>
          <w:rFonts w:ascii="Times New Roman" w:eastAsia="Times New Roman" w:hAnsi="Times New Roman" w:cs="Times New Roman"/>
          <w:sz w:val="22"/>
          <w:szCs w:val="22"/>
          <w:lang w:val="de-DE" w:eastAsia="hr-HR"/>
        </w:rPr>
        <w:t xml:space="preserve"> 9,00 do 13,00 </w:t>
      </w:r>
      <w:proofErr w:type="spellStart"/>
      <w:r>
        <w:rPr>
          <w:rFonts w:ascii="Times New Roman" w:eastAsia="Times New Roman" w:hAnsi="Times New Roman" w:cs="Times New Roman"/>
          <w:sz w:val="22"/>
          <w:szCs w:val="22"/>
          <w:lang w:val="de-DE" w:eastAsia="hr-HR"/>
        </w:rPr>
        <w:t>sati</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kroz</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cijelo</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razdoblj</w:t>
      </w:r>
      <w:r>
        <w:rPr>
          <w:rFonts w:ascii="Times New Roman" w:eastAsia="Times New Roman" w:hAnsi="Times New Roman" w:cs="Times New Roman"/>
          <w:sz w:val="22"/>
          <w:szCs w:val="22"/>
          <w:lang w:val="de-DE" w:eastAsia="hr-HR"/>
        </w:rPr>
        <w:t>e</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trajanja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natječaja</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uz</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prethodnu</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najavu</w:t>
      </w:r>
      <w:proofErr w:type="spellEnd"/>
      <w:r>
        <w:rPr>
          <w:rFonts w:ascii="Times New Roman" w:eastAsia="Times New Roman" w:hAnsi="Times New Roman" w:cs="Times New Roman"/>
          <w:sz w:val="22"/>
          <w:szCs w:val="22"/>
          <w:lang w:val="de-DE" w:eastAsia="hr-HR"/>
        </w:rPr>
        <w:t xml:space="preserve"> na </w:t>
      </w:r>
      <w:proofErr w:type="spellStart"/>
      <w:r>
        <w:rPr>
          <w:rFonts w:ascii="Times New Roman" w:eastAsia="Times New Roman" w:hAnsi="Times New Roman" w:cs="Times New Roman"/>
          <w:sz w:val="22"/>
          <w:szCs w:val="22"/>
          <w:lang w:val="de-DE" w:eastAsia="hr-HR"/>
        </w:rPr>
        <w:t>e-mail</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adresu</w:t>
      </w:r>
      <w:proofErr w:type="spellEnd"/>
      <w:r>
        <w:rPr>
          <w:rFonts w:ascii="Times New Roman" w:eastAsia="Times New Roman" w:hAnsi="Times New Roman" w:cs="Times New Roman"/>
          <w:sz w:val="22"/>
          <w:szCs w:val="22"/>
          <w:lang w:val="de-DE" w:eastAsia="hr-HR"/>
        </w:rPr>
        <w:t xml:space="preserve">: klasicna.gimnazija1@gmail.com </w:t>
      </w:r>
      <w:proofErr w:type="spellStart"/>
      <w:r>
        <w:rPr>
          <w:rFonts w:ascii="Times New Roman" w:eastAsia="Times New Roman" w:hAnsi="Times New Roman" w:cs="Times New Roman"/>
          <w:sz w:val="22"/>
          <w:szCs w:val="22"/>
          <w:lang w:val="de-DE" w:eastAsia="hr-HR"/>
        </w:rPr>
        <w:t>ili</w:t>
      </w:r>
      <w:proofErr w:type="spellEnd"/>
      <w:r>
        <w:rPr>
          <w:rFonts w:ascii="Times New Roman" w:eastAsia="Times New Roman" w:hAnsi="Times New Roman" w:cs="Times New Roman"/>
          <w:sz w:val="22"/>
          <w:szCs w:val="22"/>
          <w:lang w:val="de-DE" w:eastAsia="hr-HR"/>
        </w:rPr>
        <w:t xml:space="preserve"> na </w:t>
      </w:r>
      <w:proofErr w:type="spellStart"/>
      <w:r>
        <w:rPr>
          <w:rFonts w:ascii="Times New Roman" w:eastAsia="Times New Roman" w:hAnsi="Times New Roman" w:cs="Times New Roman"/>
          <w:sz w:val="22"/>
          <w:szCs w:val="22"/>
          <w:lang w:val="de-DE" w:eastAsia="hr-HR"/>
        </w:rPr>
        <w:t>broj</w:t>
      </w:r>
      <w:proofErr w:type="spellEnd"/>
      <w:r>
        <w:rPr>
          <w:rFonts w:ascii="Times New Roman" w:eastAsia="Times New Roman" w:hAnsi="Times New Roman" w:cs="Times New Roman"/>
          <w:sz w:val="22"/>
          <w:szCs w:val="22"/>
          <w:lang w:val="de-DE" w:eastAsia="hr-HR"/>
        </w:rPr>
        <w:t xml:space="preserve"> </w:t>
      </w:r>
      <w:proofErr w:type="spellStart"/>
      <w:r>
        <w:rPr>
          <w:rFonts w:ascii="Times New Roman" w:eastAsia="Times New Roman" w:hAnsi="Times New Roman" w:cs="Times New Roman"/>
          <w:sz w:val="22"/>
          <w:szCs w:val="22"/>
          <w:lang w:val="de-DE" w:eastAsia="hr-HR"/>
        </w:rPr>
        <w:t>telefona</w:t>
      </w:r>
      <w:proofErr w:type="spellEnd"/>
      <w:r>
        <w:rPr>
          <w:rFonts w:ascii="Times New Roman" w:eastAsia="Times New Roman" w:hAnsi="Times New Roman" w:cs="Times New Roman"/>
          <w:sz w:val="22"/>
          <w:szCs w:val="22"/>
          <w:lang w:val="de-DE" w:eastAsia="hr-HR"/>
        </w:rPr>
        <w:t xml:space="preserve"> 091 2333 285.</w:t>
      </w:r>
    </w:p>
    <w:p w:rsidR="00DD2BF3" w:rsidRDefault="00DD2BF3">
      <w:pPr>
        <w:spacing w:line="360" w:lineRule="auto"/>
        <w:jc w:val="both"/>
        <w:rPr>
          <w:rFonts w:ascii="Times New Roman" w:hAnsi="Times New Roman" w:cs="Times New Roman"/>
          <w:sz w:val="22"/>
          <w:szCs w:val="22"/>
          <w:lang w:val="de-DE"/>
        </w:rPr>
      </w:pPr>
    </w:p>
    <w:p w:rsidR="00DD2BF3" w:rsidRDefault="00F44A94">
      <w:pPr>
        <w:spacing w:line="360" w:lineRule="auto"/>
        <w:jc w:val="both"/>
        <w:rPr>
          <w:rFonts w:ascii="Times New Roman" w:eastAsia="Times New Roman" w:hAnsi="Times New Roman" w:cs="Times New Roman"/>
          <w:b/>
          <w:bCs/>
          <w:sz w:val="22"/>
          <w:szCs w:val="22"/>
          <w:lang w:eastAsia="hr-HR"/>
        </w:rPr>
      </w:pPr>
      <w:r>
        <w:rPr>
          <w:rFonts w:ascii="Times New Roman" w:eastAsia="Times New Roman" w:hAnsi="Times New Roman" w:cs="Times New Roman"/>
          <w:b/>
          <w:bCs/>
          <w:sz w:val="22"/>
          <w:szCs w:val="22"/>
          <w:lang w:eastAsia="hr-HR"/>
        </w:rPr>
        <w:t xml:space="preserve">11. </w:t>
      </w:r>
      <w:proofErr w:type="spellStart"/>
      <w:r>
        <w:rPr>
          <w:rFonts w:ascii="Times New Roman" w:eastAsia="Times New Roman" w:hAnsi="Times New Roman" w:cs="Times New Roman"/>
          <w:b/>
          <w:bCs/>
          <w:sz w:val="22"/>
          <w:szCs w:val="22"/>
          <w:lang w:eastAsia="hr-HR"/>
        </w:rPr>
        <w:t>Otvaranje</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ponuda</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i</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odabir</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najpovoljnije</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ponude</w:t>
      </w:r>
      <w:proofErr w:type="spellEnd"/>
    </w:p>
    <w:p w:rsidR="00DD2BF3" w:rsidRDefault="00F44A94">
      <w:pPr>
        <w:spacing w:line="360" w:lineRule="auto"/>
        <w:jc w:val="both"/>
        <w:rPr>
          <w:rFonts w:hint="eastAsia"/>
        </w:rPr>
      </w:pPr>
      <w:proofErr w:type="spellStart"/>
      <w:r>
        <w:rPr>
          <w:rFonts w:ascii="Times New Roman" w:eastAsia="Times New Roman" w:hAnsi="Times New Roman" w:cs="Times New Roman"/>
          <w:sz w:val="22"/>
          <w:szCs w:val="22"/>
          <w:lang w:eastAsia="hr-HR"/>
        </w:rPr>
        <w:t>Otvaranje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ponuda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obavit</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će</w:t>
      </w:r>
      <w:proofErr w:type="spellEnd"/>
      <w:r>
        <w:rPr>
          <w:rFonts w:ascii="Times New Roman" w:eastAsia="Times New Roman" w:hAnsi="Times New Roman" w:cs="Times New Roman"/>
          <w:sz w:val="22"/>
          <w:szCs w:val="22"/>
          <w:lang w:eastAsia="hr-HR"/>
        </w:rPr>
        <w:t xml:space="preserve"> se 18.02.2020.god. u 10,00 sati u </w:t>
      </w:r>
      <w:proofErr w:type="spellStart"/>
      <w:r>
        <w:rPr>
          <w:rFonts w:ascii="Times New Roman" w:eastAsia="Times New Roman" w:hAnsi="Times New Roman" w:cs="Times New Roman"/>
          <w:sz w:val="22"/>
          <w:szCs w:val="22"/>
          <w:lang w:eastAsia="hr-HR"/>
        </w:rPr>
        <w:t>Školi</w:t>
      </w:r>
      <w:proofErr w:type="spellEnd"/>
      <w:r>
        <w:rPr>
          <w:rFonts w:ascii="Times New Roman" w:eastAsia="Times New Roman" w:hAnsi="Times New Roman" w:cs="Times New Roman"/>
          <w:sz w:val="22"/>
          <w:szCs w:val="22"/>
          <w:lang w:eastAsia="hr-HR"/>
        </w:rPr>
        <w:t xml:space="preserve">, a </w:t>
      </w:r>
      <w:proofErr w:type="spellStart"/>
      <w:r>
        <w:rPr>
          <w:rFonts w:ascii="Times New Roman" w:eastAsia="Times New Roman" w:hAnsi="Times New Roman" w:cs="Times New Roman"/>
          <w:sz w:val="22"/>
          <w:szCs w:val="22"/>
          <w:lang w:eastAsia="hr-HR"/>
        </w:rPr>
        <w:t>dopuštena</w:t>
      </w:r>
      <w:proofErr w:type="spellEnd"/>
      <w:r>
        <w:rPr>
          <w:rFonts w:ascii="Times New Roman" w:eastAsia="Times New Roman" w:hAnsi="Times New Roman" w:cs="Times New Roman"/>
          <w:sz w:val="22"/>
          <w:szCs w:val="22"/>
          <w:lang w:eastAsia="hr-HR"/>
        </w:rPr>
        <w:t xml:space="preserve"> je </w:t>
      </w:r>
      <w:proofErr w:type="spellStart"/>
      <w:r>
        <w:rPr>
          <w:rFonts w:ascii="Times New Roman" w:eastAsia="Times New Roman" w:hAnsi="Times New Roman" w:cs="Times New Roman"/>
          <w:sz w:val="22"/>
          <w:szCs w:val="22"/>
          <w:lang w:eastAsia="hr-HR"/>
        </w:rPr>
        <w:t>nazočnost</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natjecatelja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odnosno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njihovih</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ovlaštenih</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predstavnika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uz</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predočenje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valjane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punomoći</w:t>
      </w:r>
      <w:proofErr w:type="spellEnd"/>
      <w:r>
        <w:rPr>
          <w:rFonts w:ascii="Times New Roman" w:eastAsia="Times New Roman" w:hAnsi="Times New Roman" w:cs="Times New Roman"/>
          <w:sz w:val="22"/>
          <w:szCs w:val="22"/>
          <w:lang w:eastAsia="hr-HR"/>
        </w:rPr>
        <w:t>.</w:t>
      </w:r>
    </w:p>
    <w:p w:rsidR="00DD2BF3" w:rsidRDefault="00F44A94">
      <w:pPr>
        <w:spacing w:line="360" w:lineRule="auto"/>
        <w:jc w:val="both"/>
        <w:rPr>
          <w:rFonts w:ascii="Times New Roman" w:eastAsia="Times New Roman" w:hAnsi="Times New Roman" w:cs="Times New Roman"/>
          <w:sz w:val="22"/>
          <w:szCs w:val="22"/>
          <w:lang w:eastAsia="hr-HR"/>
        </w:rPr>
      </w:pPr>
      <w:proofErr w:type="spellStart"/>
      <w:r>
        <w:rPr>
          <w:rFonts w:ascii="Times New Roman" w:eastAsia="Times New Roman" w:hAnsi="Times New Roman" w:cs="Times New Roman"/>
          <w:sz w:val="22"/>
          <w:szCs w:val="22"/>
          <w:lang w:eastAsia="hr-HR"/>
        </w:rPr>
        <w:t>Najpovoljnija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ponuda</w:t>
      </w:r>
      <w:proofErr w:type="spellEnd"/>
      <w:r>
        <w:rPr>
          <w:rFonts w:ascii="Times New Roman" w:eastAsia="Times New Roman" w:hAnsi="Times New Roman" w:cs="Times New Roman"/>
          <w:sz w:val="22"/>
          <w:szCs w:val="22"/>
          <w:lang w:eastAsia="hr-HR"/>
        </w:rPr>
        <w:t xml:space="preserve"> je </w:t>
      </w:r>
      <w:proofErr w:type="spellStart"/>
      <w:r>
        <w:rPr>
          <w:rFonts w:ascii="Times New Roman" w:eastAsia="Times New Roman" w:hAnsi="Times New Roman" w:cs="Times New Roman"/>
          <w:sz w:val="22"/>
          <w:szCs w:val="22"/>
          <w:lang w:eastAsia="hr-HR"/>
        </w:rPr>
        <w:t>ona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ponuda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koja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uz</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ispunjenje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uvjeta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natječaja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sadrži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najviši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ponuđeni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iznos</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mjesečne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zakupnine</w:t>
      </w:r>
      <w:proofErr w:type="spellEnd"/>
      <w:r>
        <w:rPr>
          <w:rFonts w:ascii="Times New Roman" w:eastAsia="Times New Roman" w:hAnsi="Times New Roman" w:cs="Times New Roman"/>
          <w:sz w:val="22"/>
          <w:szCs w:val="22"/>
          <w:lang w:eastAsia="hr-HR"/>
        </w:rPr>
        <w:t xml:space="preserve">. </w:t>
      </w:r>
    </w:p>
    <w:p w:rsidR="00DD2BF3" w:rsidRDefault="00F44A94">
      <w:pPr>
        <w:spacing w:line="360" w:lineRule="auto"/>
        <w:jc w:val="both"/>
        <w:rPr>
          <w:rFonts w:ascii="Times New Roman" w:eastAsia="Times New Roman" w:hAnsi="Times New Roman" w:cs="Times New Roman"/>
          <w:sz w:val="22"/>
          <w:szCs w:val="22"/>
          <w:lang w:eastAsia="hr-HR"/>
        </w:rPr>
      </w:pPr>
      <w:proofErr w:type="spellStart"/>
      <w:r>
        <w:rPr>
          <w:rFonts w:ascii="Times New Roman" w:eastAsia="Times New Roman" w:hAnsi="Times New Roman" w:cs="Times New Roman"/>
          <w:sz w:val="22"/>
          <w:szCs w:val="22"/>
          <w:lang w:eastAsia="hr-HR"/>
        </w:rPr>
        <w:t>Ako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dva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ili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više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natjecatelja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ponude</w:t>
      </w:r>
      <w:proofErr w:type="spellEnd"/>
      <w:r>
        <w:rPr>
          <w:rFonts w:ascii="Times New Roman" w:eastAsia="Times New Roman" w:hAnsi="Times New Roman" w:cs="Times New Roman"/>
          <w:sz w:val="22"/>
          <w:szCs w:val="22"/>
          <w:lang w:eastAsia="hr-HR"/>
        </w:rPr>
        <w:t xml:space="preserve"> za </w:t>
      </w:r>
      <w:proofErr w:type="spellStart"/>
      <w:r>
        <w:rPr>
          <w:rFonts w:ascii="Times New Roman" w:eastAsia="Times New Roman" w:hAnsi="Times New Roman" w:cs="Times New Roman"/>
          <w:sz w:val="22"/>
          <w:szCs w:val="22"/>
          <w:lang w:eastAsia="hr-HR"/>
        </w:rPr>
        <w:t>isti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poslovni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prostor</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isti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iznos</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mjesečne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zakupnine</w:t>
      </w:r>
      <w:proofErr w:type="spellEnd"/>
      <w:r>
        <w:rPr>
          <w:rFonts w:ascii="Times New Roman" w:eastAsia="Times New Roman" w:hAnsi="Times New Roman" w:cs="Times New Roman"/>
          <w:sz w:val="22"/>
          <w:szCs w:val="22"/>
          <w:lang w:eastAsia="hr-HR"/>
        </w:rPr>
        <w:t xml:space="preserve">, </w:t>
      </w:r>
      <w:proofErr w:type="gramStart"/>
      <w:r>
        <w:rPr>
          <w:rFonts w:ascii="Times New Roman" w:eastAsia="Times New Roman" w:hAnsi="Times New Roman" w:cs="Times New Roman"/>
          <w:sz w:val="22"/>
          <w:szCs w:val="22"/>
          <w:lang w:eastAsia="hr-HR"/>
        </w:rPr>
        <w:t>a</w:t>
      </w:r>
      <w:proofErr w:type="gram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ispunjavaju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uvjete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javnog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natječaja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takvi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natjecatelji</w:t>
      </w:r>
      <w:proofErr w:type="spellEnd"/>
      <w:r>
        <w:rPr>
          <w:rFonts w:ascii="Times New Roman" w:eastAsia="Times New Roman" w:hAnsi="Times New Roman" w:cs="Times New Roman"/>
          <w:sz w:val="22"/>
          <w:szCs w:val="22"/>
          <w:lang w:eastAsia="hr-HR"/>
        </w:rPr>
        <w:t xml:space="preserve"> bit </w:t>
      </w:r>
      <w:proofErr w:type="spellStart"/>
      <w:r>
        <w:rPr>
          <w:rFonts w:ascii="Times New Roman" w:eastAsia="Times New Roman" w:hAnsi="Times New Roman" w:cs="Times New Roman"/>
          <w:sz w:val="22"/>
          <w:szCs w:val="22"/>
          <w:lang w:eastAsia="hr-HR"/>
        </w:rPr>
        <w:t>će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pozvani</w:t>
      </w:r>
      <w:proofErr w:type="spellEnd"/>
      <w:r>
        <w:rPr>
          <w:rFonts w:ascii="Times New Roman" w:eastAsia="Times New Roman" w:hAnsi="Times New Roman" w:cs="Times New Roman"/>
          <w:sz w:val="22"/>
          <w:szCs w:val="22"/>
          <w:lang w:eastAsia="hr-HR"/>
        </w:rPr>
        <w:t xml:space="preserve"> da u roku od 24 </w:t>
      </w:r>
      <w:proofErr w:type="spellStart"/>
      <w:r>
        <w:rPr>
          <w:rFonts w:ascii="Times New Roman" w:eastAsia="Times New Roman" w:hAnsi="Times New Roman" w:cs="Times New Roman"/>
          <w:sz w:val="22"/>
          <w:szCs w:val="22"/>
          <w:lang w:eastAsia="hr-HR"/>
        </w:rPr>
        <w:t>sata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ponude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pisanim</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putem</w:t>
      </w:r>
      <w:proofErr w:type="spellEnd"/>
      <w:r>
        <w:rPr>
          <w:rFonts w:ascii="Times New Roman" w:eastAsia="Times New Roman" w:hAnsi="Times New Roman" w:cs="Times New Roman"/>
          <w:sz w:val="22"/>
          <w:szCs w:val="22"/>
          <w:lang w:eastAsia="hr-HR"/>
        </w:rPr>
        <w:t xml:space="preserve"> u </w:t>
      </w:r>
      <w:proofErr w:type="spellStart"/>
      <w:r>
        <w:rPr>
          <w:rFonts w:ascii="Times New Roman" w:eastAsia="Times New Roman" w:hAnsi="Times New Roman" w:cs="Times New Roman"/>
          <w:sz w:val="22"/>
          <w:szCs w:val="22"/>
          <w:lang w:eastAsia="hr-HR"/>
        </w:rPr>
        <w:t>zatvorenoj</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omotnici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novi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iznos</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mjesečne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zakupnine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koje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će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Povj</w:t>
      </w:r>
      <w:r>
        <w:rPr>
          <w:rFonts w:ascii="Times New Roman" w:eastAsia="Times New Roman" w:hAnsi="Times New Roman" w:cs="Times New Roman"/>
          <w:sz w:val="22"/>
          <w:szCs w:val="22"/>
          <w:lang w:eastAsia="hr-HR"/>
        </w:rPr>
        <w:t>erenstvo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uz</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prisutnost</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natjecatelja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otvoriti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predložiti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najpovoljnijeg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natjecatelja</w:t>
      </w:r>
      <w:proofErr w:type="spellEnd"/>
      <w:r>
        <w:rPr>
          <w:rFonts w:ascii="Times New Roman" w:eastAsia="Times New Roman" w:hAnsi="Times New Roman" w:cs="Times New Roman"/>
          <w:sz w:val="22"/>
          <w:szCs w:val="22"/>
          <w:lang w:eastAsia="hr-HR"/>
        </w:rPr>
        <w:t>.</w:t>
      </w:r>
    </w:p>
    <w:p w:rsidR="00DD2BF3" w:rsidRDefault="00F44A94">
      <w:pPr>
        <w:spacing w:line="360" w:lineRule="auto"/>
        <w:jc w:val="both"/>
        <w:rPr>
          <w:rFonts w:ascii="Times New Roman" w:eastAsia="Times New Roman" w:hAnsi="Times New Roman" w:cs="Times New Roman"/>
          <w:sz w:val="22"/>
          <w:szCs w:val="22"/>
          <w:lang w:eastAsia="hr-HR"/>
        </w:rPr>
      </w:pPr>
      <w:proofErr w:type="spellStart"/>
      <w:r>
        <w:rPr>
          <w:rFonts w:ascii="Times New Roman" w:eastAsia="Times New Roman" w:hAnsi="Times New Roman" w:cs="Times New Roman"/>
          <w:sz w:val="22"/>
          <w:szCs w:val="22"/>
          <w:lang w:eastAsia="hr-HR"/>
        </w:rPr>
        <w:t>Odluku</w:t>
      </w:r>
      <w:proofErr w:type="spellEnd"/>
      <w:r>
        <w:rPr>
          <w:rFonts w:ascii="Times New Roman" w:eastAsia="Times New Roman" w:hAnsi="Times New Roman" w:cs="Times New Roman"/>
          <w:sz w:val="22"/>
          <w:szCs w:val="22"/>
          <w:lang w:eastAsia="hr-HR"/>
        </w:rPr>
        <w:t xml:space="preserve"> o </w:t>
      </w:r>
      <w:proofErr w:type="spellStart"/>
      <w:r>
        <w:rPr>
          <w:rFonts w:ascii="Times New Roman" w:eastAsia="Times New Roman" w:hAnsi="Times New Roman" w:cs="Times New Roman"/>
          <w:sz w:val="22"/>
          <w:szCs w:val="22"/>
          <w:lang w:eastAsia="hr-HR"/>
        </w:rPr>
        <w:t>izboru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najpovoljnijeg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natjecatelja</w:t>
      </w:r>
      <w:proofErr w:type="spellEnd"/>
      <w:r>
        <w:rPr>
          <w:rFonts w:ascii="Times New Roman" w:eastAsia="Times New Roman" w:hAnsi="Times New Roman" w:cs="Times New Roman"/>
          <w:sz w:val="22"/>
          <w:szCs w:val="22"/>
          <w:lang w:eastAsia="hr-HR"/>
        </w:rPr>
        <w:t xml:space="preserve"> za </w:t>
      </w:r>
      <w:proofErr w:type="spellStart"/>
      <w:r>
        <w:rPr>
          <w:rFonts w:ascii="Times New Roman" w:eastAsia="Times New Roman" w:hAnsi="Times New Roman" w:cs="Times New Roman"/>
          <w:sz w:val="22"/>
          <w:szCs w:val="22"/>
          <w:lang w:eastAsia="hr-HR"/>
        </w:rPr>
        <w:t>predmet</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zakupa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prijedlog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Povjerenstva</w:t>
      </w:r>
      <w:proofErr w:type="spellEnd"/>
      <w:r>
        <w:rPr>
          <w:rFonts w:ascii="Times New Roman" w:eastAsia="Times New Roman" w:hAnsi="Times New Roman" w:cs="Times New Roman"/>
          <w:sz w:val="22"/>
          <w:szCs w:val="22"/>
          <w:lang w:eastAsia="hr-HR"/>
        </w:rPr>
        <w:t xml:space="preserve"> za </w:t>
      </w:r>
      <w:proofErr w:type="spellStart"/>
      <w:r>
        <w:rPr>
          <w:rFonts w:ascii="Times New Roman" w:eastAsia="Times New Roman" w:hAnsi="Times New Roman" w:cs="Times New Roman"/>
          <w:sz w:val="22"/>
          <w:szCs w:val="22"/>
          <w:lang w:eastAsia="hr-HR"/>
        </w:rPr>
        <w:t>davanje</w:t>
      </w:r>
      <w:proofErr w:type="spellEnd"/>
      <w:r>
        <w:rPr>
          <w:rFonts w:ascii="Times New Roman" w:eastAsia="Times New Roman" w:hAnsi="Times New Roman" w:cs="Times New Roman"/>
          <w:sz w:val="22"/>
          <w:szCs w:val="22"/>
          <w:lang w:eastAsia="hr-HR"/>
        </w:rPr>
        <w:t xml:space="preserve"> u </w:t>
      </w:r>
      <w:proofErr w:type="spellStart"/>
      <w:r>
        <w:rPr>
          <w:rFonts w:ascii="Times New Roman" w:eastAsia="Times New Roman" w:hAnsi="Times New Roman" w:cs="Times New Roman"/>
          <w:sz w:val="22"/>
          <w:szCs w:val="22"/>
          <w:lang w:eastAsia="hr-HR"/>
        </w:rPr>
        <w:t>zakup</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poslovnog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prostora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donosi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Školski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odbor</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Klasične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gimnazije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Školski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odbor</w:t>
      </w:r>
      <w:proofErr w:type="spellEnd"/>
      <w:r>
        <w:rPr>
          <w:rFonts w:ascii="Times New Roman" w:eastAsia="Times New Roman" w:hAnsi="Times New Roman" w:cs="Times New Roman"/>
          <w:sz w:val="22"/>
          <w:szCs w:val="22"/>
          <w:lang w:eastAsia="hr-HR"/>
        </w:rPr>
        <w:t xml:space="preserve"> XVI </w:t>
      </w:r>
      <w:proofErr w:type="spellStart"/>
      <w:r>
        <w:rPr>
          <w:rFonts w:ascii="Times New Roman" w:eastAsia="Times New Roman" w:hAnsi="Times New Roman" w:cs="Times New Roman"/>
          <w:sz w:val="22"/>
          <w:szCs w:val="22"/>
          <w:lang w:eastAsia="hr-HR"/>
        </w:rPr>
        <w:t>gimnazije</w:t>
      </w:r>
      <w:proofErr w:type="spellEnd"/>
      <w:r>
        <w:rPr>
          <w:rFonts w:ascii="Times New Roman" w:eastAsia="Times New Roman" w:hAnsi="Times New Roman" w:cs="Times New Roman"/>
          <w:sz w:val="22"/>
          <w:szCs w:val="22"/>
          <w:lang w:eastAsia="hr-HR"/>
        </w:rPr>
        <w:t>.</w:t>
      </w:r>
    </w:p>
    <w:p w:rsidR="00DD2BF3" w:rsidRDefault="00F44A94">
      <w:pPr>
        <w:spacing w:line="360" w:lineRule="auto"/>
        <w:jc w:val="both"/>
        <w:rPr>
          <w:rFonts w:hint="eastAsia"/>
        </w:rPr>
      </w:pPr>
      <w:proofErr w:type="spellStart"/>
      <w:r>
        <w:rPr>
          <w:rFonts w:ascii="Times New Roman" w:eastAsia="Times New Roman" w:hAnsi="Times New Roman" w:cs="Times New Roman"/>
          <w:sz w:val="22"/>
          <w:szCs w:val="22"/>
          <w:lang w:eastAsia="hr-HR"/>
        </w:rPr>
        <w:t>Zakupodavci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mogu</w:t>
      </w:r>
      <w:proofErr w:type="spellEnd"/>
      <w:r>
        <w:rPr>
          <w:rFonts w:ascii="Times New Roman" w:eastAsia="Times New Roman" w:hAnsi="Times New Roman" w:cs="Times New Roman"/>
          <w:sz w:val="22"/>
          <w:szCs w:val="22"/>
          <w:lang w:eastAsia="hr-HR"/>
        </w:rPr>
        <w:t xml:space="preserve">, u </w:t>
      </w:r>
      <w:proofErr w:type="spellStart"/>
      <w:r>
        <w:rPr>
          <w:rFonts w:ascii="Times New Roman" w:eastAsia="Times New Roman" w:hAnsi="Times New Roman" w:cs="Times New Roman"/>
          <w:sz w:val="22"/>
          <w:szCs w:val="22"/>
          <w:lang w:eastAsia="hr-HR"/>
        </w:rPr>
        <w:t>interesu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zakupodavaca</w:t>
      </w:r>
      <w:proofErr w:type="spellEnd"/>
      <w:r>
        <w:rPr>
          <w:rFonts w:ascii="Times New Roman" w:eastAsia="Times New Roman" w:hAnsi="Times New Roman" w:cs="Times New Roman"/>
          <w:sz w:val="22"/>
          <w:szCs w:val="22"/>
          <w:lang w:eastAsia="hr-HR"/>
        </w:rPr>
        <w:t xml:space="preserve">, bez </w:t>
      </w:r>
      <w:proofErr w:type="spellStart"/>
      <w:r>
        <w:rPr>
          <w:rFonts w:ascii="Times New Roman" w:eastAsia="Times New Roman" w:hAnsi="Times New Roman" w:cs="Times New Roman"/>
          <w:sz w:val="22"/>
          <w:szCs w:val="22"/>
          <w:lang w:eastAsia="hr-HR"/>
        </w:rPr>
        <w:t>obrazloženja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odlukom</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poništiti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javni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natječaj</w:t>
      </w:r>
      <w:proofErr w:type="spellEnd"/>
      <w:r>
        <w:rPr>
          <w:rFonts w:ascii="Times New Roman" w:eastAsia="Times New Roman" w:hAnsi="Times New Roman" w:cs="Times New Roman"/>
          <w:sz w:val="22"/>
          <w:szCs w:val="22"/>
          <w:lang w:eastAsia="hr-HR"/>
        </w:rPr>
        <w:t>.</w:t>
      </w:r>
    </w:p>
    <w:p w:rsidR="00DD2BF3" w:rsidRDefault="00DD2BF3">
      <w:pPr>
        <w:spacing w:line="360" w:lineRule="auto"/>
        <w:jc w:val="both"/>
        <w:rPr>
          <w:rFonts w:ascii="Times New Roman" w:eastAsia="Times New Roman" w:hAnsi="Times New Roman" w:cs="Times New Roman"/>
          <w:sz w:val="22"/>
          <w:szCs w:val="22"/>
          <w:lang w:eastAsia="hr-HR"/>
        </w:rPr>
      </w:pPr>
    </w:p>
    <w:p w:rsidR="00DD2BF3" w:rsidRDefault="00F44A94">
      <w:pPr>
        <w:spacing w:line="360" w:lineRule="auto"/>
        <w:jc w:val="both"/>
        <w:rPr>
          <w:rFonts w:ascii="Times New Roman" w:eastAsia="Times New Roman" w:hAnsi="Times New Roman" w:cs="Times New Roman"/>
          <w:b/>
          <w:bCs/>
          <w:sz w:val="22"/>
          <w:szCs w:val="22"/>
          <w:lang w:eastAsia="hr-HR"/>
        </w:rPr>
      </w:pPr>
      <w:r>
        <w:rPr>
          <w:rFonts w:ascii="Times New Roman" w:eastAsia="Times New Roman" w:hAnsi="Times New Roman" w:cs="Times New Roman"/>
          <w:b/>
          <w:bCs/>
          <w:sz w:val="22"/>
          <w:szCs w:val="22"/>
          <w:lang w:eastAsia="hr-HR"/>
        </w:rPr>
        <w:t xml:space="preserve">12. </w:t>
      </w:r>
      <w:proofErr w:type="spellStart"/>
      <w:r>
        <w:rPr>
          <w:rFonts w:ascii="Times New Roman" w:eastAsia="Times New Roman" w:hAnsi="Times New Roman" w:cs="Times New Roman"/>
          <w:b/>
          <w:bCs/>
          <w:sz w:val="22"/>
          <w:szCs w:val="22"/>
          <w:lang w:eastAsia="hr-HR"/>
        </w:rPr>
        <w:t>Pravo</w:t>
      </w:r>
      <w:proofErr w:type="spellEnd"/>
      <w:r>
        <w:rPr>
          <w:rFonts w:ascii="Times New Roman" w:eastAsia="Times New Roman" w:hAnsi="Times New Roman" w:cs="Times New Roman"/>
          <w:b/>
          <w:bCs/>
          <w:sz w:val="22"/>
          <w:szCs w:val="22"/>
          <w:lang w:eastAsia="hr-HR"/>
        </w:rPr>
        <w:t xml:space="preserve"> </w:t>
      </w:r>
      <w:proofErr w:type="spellStart"/>
      <w:r>
        <w:rPr>
          <w:rFonts w:ascii="Times New Roman" w:eastAsia="Times New Roman" w:hAnsi="Times New Roman" w:cs="Times New Roman"/>
          <w:b/>
          <w:bCs/>
          <w:sz w:val="22"/>
          <w:szCs w:val="22"/>
          <w:lang w:eastAsia="hr-HR"/>
        </w:rPr>
        <w:t>prednosti</w:t>
      </w:r>
      <w:proofErr w:type="spellEnd"/>
    </w:p>
    <w:p w:rsidR="00DD2BF3" w:rsidRDefault="00F44A94">
      <w:pPr>
        <w:spacing w:line="360" w:lineRule="auto"/>
        <w:jc w:val="both"/>
        <w:rPr>
          <w:rFonts w:ascii="Times New Roman" w:eastAsia="Times New Roman" w:hAnsi="Times New Roman" w:cs="Times New Roman"/>
          <w:sz w:val="22"/>
          <w:szCs w:val="22"/>
          <w:lang w:eastAsia="hr-HR"/>
        </w:rPr>
      </w:pPr>
      <w:proofErr w:type="spellStart"/>
      <w:r>
        <w:rPr>
          <w:rFonts w:ascii="Times New Roman" w:eastAsia="Times New Roman" w:hAnsi="Times New Roman" w:cs="Times New Roman"/>
          <w:sz w:val="22"/>
          <w:szCs w:val="22"/>
          <w:lang w:eastAsia="hr-HR"/>
        </w:rPr>
        <w:t>Pravo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prednosti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sklapanje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ugovora</w:t>
      </w:r>
      <w:proofErr w:type="spellEnd"/>
      <w:r>
        <w:rPr>
          <w:rFonts w:ascii="Times New Roman" w:eastAsia="Times New Roman" w:hAnsi="Times New Roman" w:cs="Times New Roman"/>
          <w:sz w:val="22"/>
          <w:szCs w:val="22"/>
          <w:lang w:eastAsia="hr-HR"/>
        </w:rPr>
        <w:t xml:space="preserve"> o </w:t>
      </w:r>
      <w:proofErr w:type="spellStart"/>
      <w:r>
        <w:rPr>
          <w:rFonts w:ascii="Times New Roman" w:eastAsia="Times New Roman" w:hAnsi="Times New Roman" w:cs="Times New Roman"/>
          <w:sz w:val="22"/>
          <w:szCs w:val="22"/>
          <w:lang w:eastAsia="hr-HR"/>
        </w:rPr>
        <w:t>zakupu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poslovnog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prostora</w:t>
      </w:r>
      <w:proofErr w:type="spellEnd"/>
      <w:r>
        <w:rPr>
          <w:rFonts w:ascii="Times New Roman" w:eastAsia="Times New Roman" w:hAnsi="Times New Roman" w:cs="Times New Roman"/>
          <w:sz w:val="22"/>
          <w:szCs w:val="22"/>
          <w:lang w:eastAsia="hr-HR"/>
        </w:rPr>
        <w:t xml:space="preserve"> za </w:t>
      </w:r>
      <w:proofErr w:type="spellStart"/>
      <w:r>
        <w:rPr>
          <w:rFonts w:ascii="Times New Roman" w:eastAsia="Times New Roman" w:hAnsi="Times New Roman" w:cs="Times New Roman"/>
          <w:sz w:val="22"/>
          <w:szCs w:val="22"/>
          <w:lang w:eastAsia="hr-HR"/>
        </w:rPr>
        <w:t>obrtničku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ili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samostalnu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profesionalnu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djel</w:t>
      </w:r>
      <w:r>
        <w:rPr>
          <w:rFonts w:ascii="Times New Roman" w:eastAsia="Times New Roman" w:hAnsi="Times New Roman" w:cs="Times New Roman"/>
          <w:sz w:val="22"/>
          <w:szCs w:val="22"/>
          <w:lang w:eastAsia="hr-HR"/>
        </w:rPr>
        <w:t>atnost</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imaju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osobe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određene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zakonom</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kojim</w:t>
      </w:r>
      <w:proofErr w:type="spellEnd"/>
      <w:r>
        <w:rPr>
          <w:rFonts w:ascii="Times New Roman" w:eastAsia="Times New Roman" w:hAnsi="Times New Roman" w:cs="Times New Roman"/>
          <w:sz w:val="22"/>
          <w:szCs w:val="22"/>
          <w:lang w:eastAsia="hr-HR"/>
        </w:rPr>
        <w:t xml:space="preserve"> se </w:t>
      </w:r>
      <w:proofErr w:type="spellStart"/>
      <w:r>
        <w:rPr>
          <w:rFonts w:ascii="Times New Roman" w:eastAsia="Times New Roman" w:hAnsi="Times New Roman" w:cs="Times New Roman"/>
          <w:sz w:val="22"/>
          <w:szCs w:val="22"/>
          <w:lang w:eastAsia="hr-HR"/>
        </w:rPr>
        <w:t>uređuju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prava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hrvatskih</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branitelja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iz</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Domovinskog</w:t>
      </w:r>
      <w:proofErr w:type="spellEnd"/>
      <w:r>
        <w:rPr>
          <w:rFonts w:ascii="Times New Roman" w:eastAsia="Times New Roman" w:hAnsi="Times New Roman" w:cs="Times New Roman"/>
          <w:sz w:val="22"/>
          <w:szCs w:val="22"/>
          <w:lang w:eastAsia="hr-HR"/>
        </w:rPr>
        <w:t xml:space="preserve"> rata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članova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njihovih</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obitelji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ako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ispunjavaju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uvjete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natječaja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prihvate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najviši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ponuđeni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iznos</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zakupnine</w:t>
      </w:r>
      <w:proofErr w:type="spellEnd"/>
      <w:r>
        <w:rPr>
          <w:rFonts w:ascii="Times New Roman" w:eastAsia="Times New Roman" w:hAnsi="Times New Roman" w:cs="Times New Roman"/>
          <w:sz w:val="22"/>
          <w:szCs w:val="22"/>
          <w:lang w:eastAsia="hr-HR"/>
        </w:rPr>
        <w:t>.</w:t>
      </w:r>
    </w:p>
    <w:p w:rsidR="00DD2BF3" w:rsidRDefault="00F44A94">
      <w:pPr>
        <w:spacing w:line="360" w:lineRule="auto"/>
        <w:jc w:val="both"/>
        <w:rPr>
          <w:rFonts w:hint="eastAsia"/>
        </w:rPr>
      </w:pPr>
      <w:proofErr w:type="spellStart"/>
      <w:r>
        <w:rPr>
          <w:rFonts w:ascii="Times New Roman" w:eastAsia="Times New Roman" w:hAnsi="Times New Roman" w:cs="Times New Roman"/>
          <w:sz w:val="22"/>
          <w:szCs w:val="22"/>
          <w:lang w:eastAsia="hr-HR"/>
        </w:rPr>
        <w:t>Osoba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koja</w:t>
      </w:r>
      <w:proofErr w:type="spellEnd"/>
      <w:r>
        <w:rPr>
          <w:rFonts w:ascii="Times New Roman" w:eastAsia="Times New Roman" w:hAnsi="Times New Roman" w:cs="Times New Roman"/>
          <w:sz w:val="22"/>
          <w:szCs w:val="22"/>
          <w:lang w:eastAsia="hr-HR"/>
        </w:rPr>
        <w:t xml:space="preserve"> se </w:t>
      </w:r>
      <w:proofErr w:type="spellStart"/>
      <w:r>
        <w:rPr>
          <w:rFonts w:ascii="Times New Roman" w:eastAsia="Times New Roman" w:hAnsi="Times New Roman" w:cs="Times New Roman"/>
          <w:sz w:val="22"/>
          <w:szCs w:val="22"/>
          <w:lang w:eastAsia="hr-HR"/>
        </w:rPr>
        <w:t>poziva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pravo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prednosti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hrvatskog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branitelja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dužna</w:t>
      </w:r>
      <w:proofErr w:type="spellEnd"/>
      <w:r>
        <w:rPr>
          <w:rFonts w:ascii="Times New Roman" w:eastAsia="Times New Roman" w:hAnsi="Times New Roman" w:cs="Times New Roman"/>
          <w:sz w:val="22"/>
          <w:szCs w:val="22"/>
          <w:lang w:eastAsia="hr-HR"/>
        </w:rPr>
        <w:t xml:space="preserve"> je </w:t>
      </w:r>
      <w:proofErr w:type="spellStart"/>
      <w:r>
        <w:rPr>
          <w:rFonts w:ascii="Times New Roman" w:eastAsia="Times New Roman" w:hAnsi="Times New Roman" w:cs="Times New Roman"/>
          <w:sz w:val="22"/>
          <w:szCs w:val="22"/>
          <w:lang w:eastAsia="hr-HR"/>
        </w:rPr>
        <w:t>dostaviti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izvornik</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ili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ovjerenu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presliku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potvrde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Hrvatskog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zavoda</w:t>
      </w:r>
      <w:proofErr w:type="spellEnd"/>
      <w:r>
        <w:rPr>
          <w:rFonts w:ascii="Times New Roman" w:eastAsia="Times New Roman" w:hAnsi="Times New Roman" w:cs="Times New Roman"/>
          <w:sz w:val="22"/>
          <w:szCs w:val="22"/>
          <w:lang w:eastAsia="hr-HR"/>
        </w:rPr>
        <w:t xml:space="preserve"> za </w:t>
      </w:r>
      <w:proofErr w:type="spellStart"/>
      <w:r>
        <w:rPr>
          <w:rFonts w:ascii="Times New Roman" w:eastAsia="Times New Roman" w:hAnsi="Times New Roman" w:cs="Times New Roman"/>
          <w:sz w:val="22"/>
          <w:szCs w:val="22"/>
          <w:lang w:eastAsia="hr-HR"/>
        </w:rPr>
        <w:t>mirovinsko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osiguranje</w:t>
      </w:r>
      <w:proofErr w:type="spellEnd"/>
      <w:r>
        <w:rPr>
          <w:rFonts w:ascii="Times New Roman" w:eastAsia="Times New Roman" w:hAnsi="Times New Roman" w:cs="Times New Roman"/>
          <w:sz w:val="22"/>
          <w:szCs w:val="22"/>
          <w:lang w:eastAsia="hr-HR"/>
        </w:rPr>
        <w:t xml:space="preserve">, ne </w:t>
      </w:r>
      <w:proofErr w:type="spellStart"/>
      <w:r>
        <w:rPr>
          <w:rFonts w:ascii="Times New Roman" w:eastAsia="Times New Roman" w:hAnsi="Times New Roman" w:cs="Times New Roman"/>
          <w:sz w:val="22"/>
          <w:szCs w:val="22"/>
          <w:lang w:eastAsia="hr-HR"/>
        </w:rPr>
        <w:t>starije</w:t>
      </w:r>
      <w:proofErr w:type="spellEnd"/>
      <w:r>
        <w:rPr>
          <w:rFonts w:ascii="Times New Roman" w:eastAsia="Times New Roman" w:hAnsi="Times New Roman" w:cs="Times New Roman"/>
          <w:sz w:val="22"/>
          <w:szCs w:val="22"/>
          <w:lang w:eastAsia="hr-HR"/>
        </w:rPr>
        <w:t xml:space="preserve"> od 3 </w:t>
      </w:r>
      <w:proofErr w:type="spellStart"/>
      <w:r>
        <w:rPr>
          <w:rFonts w:ascii="Times New Roman" w:eastAsia="Times New Roman" w:hAnsi="Times New Roman" w:cs="Times New Roman"/>
          <w:sz w:val="22"/>
          <w:szCs w:val="22"/>
          <w:lang w:eastAsia="hr-HR"/>
        </w:rPr>
        <w:t>mjeseca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datuma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izdavanja</w:t>
      </w:r>
      <w:proofErr w:type="spellEnd"/>
      <w:r>
        <w:rPr>
          <w:rFonts w:ascii="Times New Roman" w:eastAsia="Times New Roman" w:hAnsi="Times New Roman" w:cs="Times New Roman"/>
          <w:sz w:val="22"/>
          <w:szCs w:val="22"/>
          <w:lang w:eastAsia="hr-HR"/>
        </w:rPr>
        <w:t xml:space="preserve">, o tome da li je </w:t>
      </w:r>
      <w:proofErr w:type="spellStart"/>
      <w:r>
        <w:rPr>
          <w:rFonts w:ascii="Times New Roman" w:eastAsia="Times New Roman" w:hAnsi="Times New Roman" w:cs="Times New Roman"/>
          <w:sz w:val="22"/>
          <w:szCs w:val="22"/>
          <w:lang w:eastAsia="hr-HR"/>
        </w:rPr>
        <w:t>korisnik</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mirovine</w:t>
      </w:r>
      <w:proofErr w:type="spellEnd"/>
      <w:r>
        <w:rPr>
          <w:rFonts w:ascii="Times New Roman" w:eastAsia="Times New Roman" w:hAnsi="Times New Roman" w:cs="Times New Roman"/>
          <w:sz w:val="22"/>
          <w:szCs w:val="22"/>
          <w:lang w:eastAsia="hr-HR"/>
        </w:rPr>
        <w:t xml:space="preserve">. </w:t>
      </w:r>
    </w:p>
    <w:p w:rsidR="00DD2BF3" w:rsidRDefault="00F44A94">
      <w:pPr>
        <w:spacing w:line="360" w:lineRule="auto"/>
        <w:jc w:val="both"/>
        <w:rPr>
          <w:rFonts w:ascii="Times New Roman" w:eastAsia="Times New Roman" w:hAnsi="Times New Roman" w:cs="Times New Roman"/>
          <w:sz w:val="22"/>
          <w:szCs w:val="22"/>
          <w:lang w:eastAsia="hr-HR"/>
        </w:rPr>
      </w:pPr>
      <w:proofErr w:type="spellStart"/>
      <w:r>
        <w:rPr>
          <w:rFonts w:ascii="Times New Roman" w:eastAsia="Times New Roman" w:hAnsi="Times New Roman" w:cs="Times New Roman"/>
          <w:sz w:val="22"/>
          <w:szCs w:val="22"/>
          <w:lang w:eastAsia="hr-HR"/>
        </w:rPr>
        <w:t>Osobe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iz</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točke</w:t>
      </w:r>
      <w:proofErr w:type="spellEnd"/>
      <w:r>
        <w:rPr>
          <w:rFonts w:ascii="Times New Roman" w:eastAsia="Times New Roman" w:hAnsi="Times New Roman" w:cs="Times New Roman"/>
          <w:sz w:val="22"/>
          <w:szCs w:val="22"/>
          <w:lang w:eastAsia="hr-HR"/>
        </w:rPr>
        <w:t xml:space="preserve"> 12. </w:t>
      </w:r>
      <w:proofErr w:type="spellStart"/>
      <w:r>
        <w:rPr>
          <w:rFonts w:ascii="Times New Roman" w:eastAsia="Times New Roman" w:hAnsi="Times New Roman" w:cs="Times New Roman"/>
          <w:sz w:val="22"/>
          <w:szCs w:val="22"/>
          <w:lang w:eastAsia="hr-HR"/>
        </w:rPr>
        <w:t>ovog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natječaja</w:t>
      </w:r>
      <w:proofErr w:type="spellEnd"/>
      <w:r>
        <w:rPr>
          <w:rFonts w:ascii="Times New Roman" w:eastAsia="Times New Roman" w:hAnsi="Times New Roman" w:cs="Times New Roman"/>
          <w:sz w:val="22"/>
          <w:szCs w:val="22"/>
          <w:lang w:eastAsia="hr-HR"/>
        </w:rPr>
        <w:t xml:space="preserve"> ne </w:t>
      </w:r>
      <w:proofErr w:type="spellStart"/>
      <w:r>
        <w:rPr>
          <w:rFonts w:ascii="Times New Roman" w:eastAsia="Times New Roman" w:hAnsi="Times New Roman" w:cs="Times New Roman"/>
          <w:sz w:val="22"/>
          <w:szCs w:val="22"/>
          <w:lang w:eastAsia="hr-HR"/>
        </w:rPr>
        <w:t>mogu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ostvariti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pravo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pre</w:t>
      </w:r>
      <w:r>
        <w:rPr>
          <w:rFonts w:ascii="Times New Roman" w:eastAsia="Times New Roman" w:hAnsi="Times New Roman" w:cs="Times New Roman"/>
          <w:sz w:val="22"/>
          <w:szCs w:val="22"/>
          <w:lang w:eastAsia="hr-HR"/>
        </w:rPr>
        <w:t>dnosti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ako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su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zakupnici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drugog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poslovnog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prostora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neovisno</w:t>
      </w:r>
      <w:proofErr w:type="spellEnd"/>
      <w:r>
        <w:rPr>
          <w:rFonts w:ascii="Times New Roman" w:eastAsia="Times New Roman" w:hAnsi="Times New Roman" w:cs="Times New Roman"/>
          <w:sz w:val="22"/>
          <w:szCs w:val="22"/>
          <w:lang w:eastAsia="hr-HR"/>
        </w:rPr>
        <w:t xml:space="preserve"> po </w:t>
      </w:r>
      <w:proofErr w:type="spellStart"/>
      <w:r>
        <w:rPr>
          <w:rFonts w:ascii="Times New Roman" w:eastAsia="Times New Roman" w:hAnsi="Times New Roman" w:cs="Times New Roman"/>
          <w:sz w:val="22"/>
          <w:szCs w:val="22"/>
          <w:lang w:eastAsia="hr-HR"/>
        </w:rPr>
        <w:t>kojoj</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osnovi</w:t>
      </w:r>
      <w:proofErr w:type="spellEnd"/>
      <w:r>
        <w:rPr>
          <w:rFonts w:ascii="Times New Roman" w:eastAsia="Times New Roman" w:hAnsi="Times New Roman" w:cs="Times New Roman"/>
          <w:sz w:val="22"/>
          <w:szCs w:val="22"/>
          <w:lang w:eastAsia="hr-HR"/>
        </w:rPr>
        <w:t xml:space="preserve"> je </w:t>
      </w:r>
      <w:proofErr w:type="spellStart"/>
      <w:r>
        <w:rPr>
          <w:rFonts w:ascii="Times New Roman" w:eastAsia="Times New Roman" w:hAnsi="Times New Roman" w:cs="Times New Roman"/>
          <w:sz w:val="22"/>
          <w:szCs w:val="22"/>
          <w:lang w:eastAsia="hr-HR"/>
        </w:rPr>
        <w:t>zakup</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ostvaren</w:t>
      </w:r>
      <w:proofErr w:type="spellEnd"/>
      <w:r>
        <w:rPr>
          <w:rFonts w:ascii="Times New Roman" w:eastAsia="Times New Roman" w:hAnsi="Times New Roman" w:cs="Times New Roman"/>
          <w:sz w:val="22"/>
          <w:szCs w:val="22"/>
          <w:lang w:eastAsia="hr-HR"/>
        </w:rPr>
        <w:t>.</w:t>
      </w:r>
    </w:p>
    <w:p w:rsidR="00DD2BF3" w:rsidRDefault="00F44A94">
      <w:pPr>
        <w:spacing w:line="360" w:lineRule="auto"/>
        <w:jc w:val="both"/>
        <w:rPr>
          <w:rFonts w:ascii="Times New Roman" w:eastAsia="Times New Roman" w:hAnsi="Times New Roman" w:cs="Times New Roman"/>
          <w:sz w:val="22"/>
          <w:szCs w:val="22"/>
          <w:lang w:eastAsia="hr-HR"/>
        </w:rPr>
      </w:pPr>
      <w:proofErr w:type="spellStart"/>
      <w:r>
        <w:rPr>
          <w:rFonts w:ascii="Times New Roman" w:eastAsia="Times New Roman" w:hAnsi="Times New Roman" w:cs="Times New Roman"/>
          <w:sz w:val="22"/>
          <w:szCs w:val="22"/>
          <w:lang w:eastAsia="hr-HR"/>
        </w:rPr>
        <w:t>Zakupnicima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koji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sklope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ugovor</w:t>
      </w:r>
      <w:proofErr w:type="spellEnd"/>
      <w:r>
        <w:rPr>
          <w:rFonts w:ascii="Times New Roman" w:eastAsia="Times New Roman" w:hAnsi="Times New Roman" w:cs="Times New Roman"/>
          <w:sz w:val="22"/>
          <w:szCs w:val="22"/>
          <w:lang w:eastAsia="hr-HR"/>
        </w:rPr>
        <w:t xml:space="preserve"> o </w:t>
      </w:r>
      <w:proofErr w:type="spellStart"/>
      <w:r>
        <w:rPr>
          <w:rFonts w:ascii="Times New Roman" w:eastAsia="Times New Roman" w:hAnsi="Times New Roman" w:cs="Times New Roman"/>
          <w:sz w:val="22"/>
          <w:szCs w:val="22"/>
          <w:lang w:eastAsia="hr-HR"/>
        </w:rPr>
        <w:t>zakupu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temelju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prava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iz</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točke</w:t>
      </w:r>
      <w:proofErr w:type="spellEnd"/>
      <w:r>
        <w:rPr>
          <w:rFonts w:ascii="Times New Roman" w:eastAsia="Times New Roman" w:hAnsi="Times New Roman" w:cs="Times New Roman"/>
          <w:sz w:val="22"/>
          <w:szCs w:val="22"/>
          <w:lang w:eastAsia="hr-HR"/>
        </w:rPr>
        <w:t xml:space="preserve"> 12. </w:t>
      </w:r>
      <w:proofErr w:type="spellStart"/>
      <w:r>
        <w:rPr>
          <w:rFonts w:ascii="Times New Roman" w:eastAsia="Times New Roman" w:hAnsi="Times New Roman" w:cs="Times New Roman"/>
          <w:sz w:val="22"/>
          <w:szCs w:val="22"/>
          <w:lang w:eastAsia="hr-HR"/>
        </w:rPr>
        <w:t>ovog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natječaja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neće</w:t>
      </w:r>
      <w:proofErr w:type="spellEnd"/>
      <w:r>
        <w:rPr>
          <w:rFonts w:ascii="Times New Roman" w:eastAsia="Times New Roman" w:hAnsi="Times New Roman" w:cs="Times New Roman"/>
          <w:sz w:val="22"/>
          <w:szCs w:val="22"/>
          <w:lang w:eastAsia="hr-HR"/>
        </w:rPr>
        <w:t xml:space="preserve"> se </w:t>
      </w:r>
      <w:proofErr w:type="spellStart"/>
      <w:r>
        <w:rPr>
          <w:rFonts w:ascii="Times New Roman" w:eastAsia="Times New Roman" w:hAnsi="Times New Roman" w:cs="Times New Roman"/>
          <w:sz w:val="22"/>
          <w:szCs w:val="22"/>
          <w:lang w:eastAsia="hr-HR"/>
        </w:rPr>
        <w:t>odobriti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davanje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dijela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poslovnog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prostora</w:t>
      </w:r>
      <w:proofErr w:type="spellEnd"/>
      <w:r>
        <w:rPr>
          <w:rFonts w:ascii="Times New Roman" w:eastAsia="Times New Roman" w:hAnsi="Times New Roman" w:cs="Times New Roman"/>
          <w:sz w:val="22"/>
          <w:szCs w:val="22"/>
          <w:lang w:eastAsia="hr-HR"/>
        </w:rPr>
        <w:t xml:space="preserve"> u </w:t>
      </w:r>
      <w:proofErr w:type="spellStart"/>
      <w:r>
        <w:rPr>
          <w:rFonts w:ascii="Times New Roman" w:eastAsia="Times New Roman" w:hAnsi="Times New Roman" w:cs="Times New Roman"/>
          <w:sz w:val="22"/>
          <w:szCs w:val="22"/>
          <w:lang w:eastAsia="hr-HR"/>
        </w:rPr>
        <w:t>podzakup</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niti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zajedničk</w:t>
      </w:r>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zakup</w:t>
      </w:r>
      <w:proofErr w:type="spellEnd"/>
      <w:r>
        <w:rPr>
          <w:rFonts w:ascii="Times New Roman" w:eastAsia="Times New Roman" w:hAnsi="Times New Roman" w:cs="Times New Roman"/>
          <w:sz w:val="22"/>
          <w:szCs w:val="22"/>
          <w:lang w:eastAsia="hr-HR"/>
        </w:rPr>
        <w:t>.</w:t>
      </w:r>
    </w:p>
    <w:p w:rsidR="00DD2BF3" w:rsidRDefault="00F44A94">
      <w:pPr>
        <w:spacing w:line="360" w:lineRule="auto"/>
        <w:jc w:val="both"/>
        <w:rPr>
          <w:rFonts w:ascii="Times New Roman" w:eastAsia="Times New Roman" w:hAnsi="Times New Roman" w:cs="Times New Roman"/>
          <w:sz w:val="22"/>
          <w:szCs w:val="22"/>
          <w:lang w:eastAsia="hr-HR"/>
        </w:rPr>
      </w:pPr>
      <w:proofErr w:type="spellStart"/>
      <w:r>
        <w:rPr>
          <w:rFonts w:ascii="Times New Roman" w:eastAsia="Times New Roman" w:hAnsi="Times New Roman" w:cs="Times New Roman"/>
          <w:sz w:val="22"/>
          <w:szCs w:val="22"/>
          <w:lang w:eastAsia="hr-HR"/>
        </w:rPr>
        <w:lastRenderedPageBreak/>
        <w:t>Pravo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prednosti</w:t>
      </w:r>
      <w:proofErr w:type="spellEnd"/>
      <w:r>
        <w:rPr>
          <w:rFonts w:ascii="Times New Roman" w:eastAsia="Times New Roman" w:hAnsi="Times New Roman" w:cs="Times New Roman"/>
          <w:sz w:val="22"/>
          <w:szCs w:val="22"/>
          <w:lang w:eastAsia="hr-HR"/>
        </w:rPr>
        <w:t xml:space="preserve"> za </w:t>
      </w:r>
      <w:proofErr w:type="spellStart"/>
      <w:r>
        <w:rPr>
          <w:rFonts w:ascii="Times New Roman" w:eastAsia="Times New Roman" w:hAnsi="Times New Roman" w:cs="Times New Roman"/>
          <w:sz w:val="22"/>
          <w:szCs w:val="22"/>
          <w:lang w:eastAsia="hr-HR"/>
        </w:rPr>
        <w:t>davanje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poslovnog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prostora</w:t>
      </w:r>
      <w:proofErr w:type="spellEnd"/>
      <w:r>
        <w:rPr>
          <w:rFonts w:ascii="Times New Roman" w:eastAsia="Times New Roman" w:hAnsi="Times New Roman" w:cs="Times New Roman"/>
          <w:sz w:val="22"/>
          <w:szCs w:val="22"/>
          <w:lang w:eastAsia="hr-HR"/>
        </w:rPr>
        <w:t xml:space="preserve"> u </w:t>
      </w:r>
      <w:proofErr w:type="spellStart"/>
      <w:r>
        <w:rPr>
          <w:rFonts w:ascii="Times New Roman" w:eastAsia="Times New Roman" w:hAnsi="Times New Roman" w:cs="Times New Roman"/>
          <w:sz w:val="22"/>
          <w:szCs w:val="22"/>
          <w:lang w:eastAsia="hr-HR"/>
        </w:rPr>
        <w:t>zakup</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imaju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zakupnici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kojima</w:t>
      </w:r>
      <w:proofErr w:type="spellEnd"/>
      <w:r>
        <w:rPr>
          <w:rFonts w:ascii="Times New Roman" w:eastAsia="Times New Roman" w:hAnsi="Times New Roman" w:cs="Times New Roman"/>
          <w:sz w:val="22"/>
          <w:szCs w:val="22"/>
          <w:lang w:eastAsia="hr-HR"/>
        </w:rPr>
        <w:t xml:space="preserve"> je </w:t>
      </w:r>
      <w:proofErr w:type="spellStart"/>
      <w:r>
        <w:rPr>
          <w:rFonts w:ascii="Times New Roman" w:eastAsia="Times New Roman" w:hAnsi="Times New Roman" w:cs="Times New Roman"/>
          <w:sz w:val="22"/>
          <w:szCs w:val="22"/>
          <w:lang w:eastAsia="hr-HR"/>
        </w:rPr>
        <w:t>ugovor</w:t>
      </w:r>
      <w:proofErr w:type="spellEnd"/>
      <w:r>
        <w:rPr>
          <w:rFonts w:ascii="Times New Roman" w:eastAsia="Times New Roman" w:hAnsi="Times New Roman" w:cs="Times New Roman"/>
          <w:sz w:val="22"/>
          <w:szCs w:val="22"/>
          <w:lang w:eastAsia="hr-HR"/>
        </w:rPr>
        <w:t xml:space="preserve"> o </w:t>
      </w:r>
      <w:proofErr w:type="spellStart"/>
      <w:r>
        <w:rPr>
          <w:rFonts w:ascii="Times New Roman" w:eastAsia="Times New Roman" w:hAnsi="Times New Roman" w:cs="Times New Roman"/>
          <w:sz w:val="22"/>
          <w:szCs w:val="22"/>
          <w:lang w:eastAsia="hr-HR"/>
        </w:rPr>
        <w:t>zakupu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raskinut</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temelju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Zakona</w:t>
      </w:r>
      <w:proofErr w:type="spellEnd"/>
      <w:r>
        <w:rPr>
          <w:rFonts w:ascii="Times New Roman" w:eastAsia="Times New Roman" w:hAnsi="Times New Roman" w:cs="Times New Roman"/>
          <w:sz w:val="22"/>
          <w:szCs w:val="22"/>
          <w:lang w:eastAsia="hr-HR"/>
        </w:rPr>
        <w:t xml:space="preserve"> o </w:t>
      </w:r>
      <w:proofErr w:type="spellStart"/>
      <w:r>
        <w:rPr>
          <w:rFonts w:ascii="Times New Roman" w:eastAsia="Times New Roman" w:hAnsi="Times New Roman" w:cs="Times New Roman"/>
          <w:sz w:val="22"/>
          <w:szCs w:val="22"/>
          <w:lang w:eastAsia="hr-HR"/>
        </w:rPr>
        <w:t>naknadi</w:t>
      </w:r>
      <w:proofErr w:type="spellEnd"/>
      <w:r>
        <w:rPr>
          <w:rFonts w:ascii="Times New Roman" w:eastAsia="Times New Roman" w:hAnsi="Times New Roman" w:cs="Times New Roman"/>
          <w:sz w:val="22"/>
          <w:szCs w:val="22"/>
          <w:lang w:eastAsia="hr-HR"/>
        </w:rPr>
        <w:t xml:space="preserve"> za </w:t>
      </w:r>
      <w:proofErr w:type="spellStart"/>
      <w:r>
        <w:rPr>
          <w:rFonts w:ascii="Times New Roman" w:eastAsia="Times New Roman" w:hAnsi="Times New Roman" w:cs="Times New Roman"/>
          <w:sz w:val="22"/>
          <w:szCs w:val="22"/>
          <w:lang w:eastAsia="hr-HR"/>
        </w:rPr>
        <w:t>imovinu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oduzetu</w:t>
      </w:r>
      <w:proofErr w:type="spellEnd"/>
      <w:r>
        <w:rPr>
          <w:rFonts w:ascii="Times New Roman" w:eastAsia="Times New Roman" w:hAnsi="Times New Roman" w:cs="Times New Roman"/>
          <w:sz w:val="22"/>
          <w:szCs w:val="22"/>
          <w:lang w:eastAsia="hr-HR"/>
        </w:rPr>
        <w:t xml:space="preserve"> za </w:t>
      </w:r>
      <w:proofErr w:type="spellStart"/>
      <w:r>
        <w:rPr>
          <w:rFonts w:ascii="Times New Roman" w:eastAsia="Times New Roman" w:hAnsi="Times New Roman" w:cs="Times New Roman"/>
          <w:sz w:val="22"/>
          <w:szCs w:val="22"/>
          <w:lang w:eastAsia="hr-HR"/>
        </w:rPr>
        <w:t>vrijeme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jugoslavenske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komunističke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vladavine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ako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ispunjavaju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uvjete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natječaja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prihvate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w:t>
      </w:r>
      <w:r>
        <w:rPr>
          <w:rFonts w:ascii="Times New Roman" w:eastAsia="Times New Roman" w:hAnsi="Times New Roman" w:cs="Times New Roman"/>
          <w:sz w:val="22"/>
          <w:szCs w:val="22"/>
          <w:lang w:eastAsia="hr-HR"/>
        </w:rPr>
        <w:t>jviši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ponuđeni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iznos</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mjesečne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zakupnine</w:t>
      </w:r>
      <w:proofErr w:type="spellEnd"/>
      <w:r>
        <w:rPr>
          <w:rFonts w:ascii="Times New Roman" w:eastAsia="Times New Roman" w:hAnsi="Times New Roman" w:cs="Times New Roman"/>
          <w:sz w:val="22"/>
          <w:szCs w:val="22"/>
          <w:lang w:eastAsia="hr-HR"/>
        </w:rPr>
        <w:t>.</w:t>
      </w:r>
    </w:p>
    <w:p w:rsidR="00DD2BF3" w:rsidRDefault="00F44A94">
      <w:pPr>
        <w:spacing w:line="360" w:lineRule="auto"/>
        <w:jc w:val="both"/>
        <w:rPr>
          <w:rFonts w:ascii="Times New Roman" w:eastAsia="Times New Roman" w:hAnsi="Times New Roman" w:cs="Times New Roman"/>
          <w:sz w:val="22"/>
          <w:szCs w:val="22"/>
          <w:lang w:eastAsia="hr-HR"/>
        </w:rPr>
      </w:pPr>
      <w:proofErr w:type="spellStart"/>
      <w:r>
        <w:rPr>
          <w:rFonts w:ascii="Times New Roman" w:eastAsia="Times New Roman" w:hAnsi="Times New Roman" w:cs="Times New Roman"/>
          <w:sz w:val="22"/>
          <w:szCs w:val="22"/>
          <w:lang w:eastAsia="hr-HR"/>
        </w:rPr>
        <w:t>Ako</w:t>
      </w:r>
      <w:proofErr w:type="spellEnd"/>
      <w:r>
        <w:rPr>
          <w:rFonts w:ascii="Times New Roman" w:eastAsia="Times New Roman" w:hAnsi="Times New Roman" w:cs="Times New Roman"/>
          <w:sz w:val="22"/>
          <w:szCs w:val="22"/>
          <w:lang w:eastAsia="hr-HR"/>
        </w:rPr>
        <w:t xml:space="preserve"> se </w:t>
      </w:r>
      <w:proofErr w:type="spellStart"/>
      <w:r>
        <w:rPr>
          <w:rFonts w:ascii="Times New Roman" w:eastAsia="Times New Roman" w:hAnsi="Times New Roman" w:cs="Times New Roman"/>
          <w:sz w:val="22"/>
          <w:szCs w:val="22"/>
          <w:lang w:eastAsia="hr-HR"/>
        </w:rPr>
        <w:t>na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pravo</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prednosti</w:t>
      </w:r>
      <w:proofErr w:type="spellEnd"/>
      <w:r>
        <w:rPr>
          <w:rFonts w:ascii="Times New Roman" w:eastAsia="Times New Roman" w:hAnsi="Times New Roman" w:cs="Times New Roman"/>
          <w:sz w:val="22"/>
          <w:szCs w:val="22"/>
          <w:lang w:eastAsia="hr-HR"/>
        </w:rPr>
        <w:t xml:space="preserve"> za </w:t>
      </w:r>
      <w:proofErr w:type="spellStart"/>
      <w:r>
        <w:rPr>
          <w:rFonts w:ascii="Times New Roman" w:eastAsia="Times New Roman" w:hAnsi="Times New Roman" w:cs="Times New Roman"/>
          <w:sz w:val="22"/>
          <w:szCs w:val="22"/>
          <w:lang w:eastAsia="hr-HR"/>
        </w:rPr>
        <w:t>isti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poslovni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prostor</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poziva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više</w:t>
      </w:r>
      <w:proofErr w:type="spellEnd"/>
      <w:r>
        <w:rPr>
          <w:rFonts w:ascii="Times New Roman" w:eastAsia="Times New Roman" w:hAnsi="Times New Roman" w:cs="Times New Roman"/>
          <w:sz w:val="22"/>
          <w:szCs w:val="22"/>
          <w:lang w:eastAsia="hr-HR"/>
        </w:rPr>
        <w:t xml:space="preserve"> </w:t>
      </w:r>
      <w:proofErr w:type="spellStart"/>
      <w:proofErr w:type="gramStart"/>
      <w:r>
        <w:rPr>
          <w:rFonts w:ascii="Times New Roman" w:eastAsia="Times New Roman" w:hAnsi="Times New Roman" w:cs="Times New Roman"/>
          <w:sz w:val="22"/>
          <w:szCs w:val="22"/>
          <w:lang w:eastAsia="hr-HR"/>
        </w:rPr>
        <w:t>osoba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prednost</w:t>
      </w:r>
      <w:proofErr w:type="spellEnd"/>
      <w:proofErr w:type="gram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imaju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osobe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iz</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točke</w:t>
      </w:r>
      <w:proofErr w:type="spellEnd"/>
      <w:r>
        <w:rPr>
          <w:rFonts w:ascii="Times New Roman" w:eastAsia="Times New Roman" w:hAnsi="Times New Roman" w:cs="Times New Roman"/>
          <w:sz w:val="22"/>
          <w:szCs w:val="22"/>
          <w:lang w:eastAsia="hr-HR"/>
        </w:rPr>
        <w:t xml:space="preserve"> 12. </w:t>
      </w:r>
      <w:proofErr w:type="spellStart"/>
      <w:r>
        <w:rPr>
          <w:rFonts w:ascii="Times New Roman" w:eastAsia="Times New Roman" w:hAnsi="Times New Roman" w:cs="Times New Roman"/>
          <w:sz w:val="22"/>
          <w:szCs w:val="22"/>
          <w:lang w:eastAsia="hr-HR"/>
        </w:rPr>
        <w:t>alineje</w:t>
      </w:r>
      <w:proofErr w:type="spellEnd"/>
      <w:r>
        <w:rPr>
          <w:rFonts w:ascii="Times New Roman" w:eastAsia="Times New Roman" w:hAnsi="Times New Roman" w:cs="Times New Roman"/>
          <w:sz w:val="22"/>
          <w:szCs w:val="22"/>
          <w:lang w:eastAsia="hr-HR"/>
        </w:rPr>
        <w:t xml:space="preserve"> 1.</w:t>
      </w:r>
    </w:p>
    <w:p w:rsidR="00DD2BF3" w:rsidRDefault="00DD2BF3">
      <w:pPr>
        <w:spacing w:line="360" w:lineRule="auto"/>
        <w:jc w:val="both"/>
        <w:rPr>
          <w:rFonts w:ascii="Times New Roman" w:eastAsia="Times New Roman" w:hAnsi="Times New Roman" w:cs="Times New Roman"/>
          <w:sz w:val="22"/>
          <w:szCs w:val="22"/>
          <w:lang w:eastAsia="hr-HR"/>
        </w:rPr>
      </w:pPr>
    </w:p>
    <w:p w:rsidR="00DD2BF3" w:rsidRDefault="00F44A94">
      <w:pPr>
        <w:spacing w:line="360" w:lineRule="auto"/>
        <w:jc w:val="both"/>
        <w:rPr>
          <w:rFonts w:ascii="Times New Roman" w:eastAsia="Times New Roman" w:hAnsi="Times New Roman" w:cs="Times New Roman"/>
          <w:b/>
          <w:bCs/>
          <w:sz w:val="22"/>
          <w:szCs w:val="22"/>
          <w:lang w:eastAsia="hr-HR"/>
        </w:rPr>
      </w:pPr>
      <w:r>
        <w:rPr>
          <w:rFonts w:ascii="Times New Roman" w:eastAsia="Times New Roman" w:hAnsi="Times New Roman" w:cs="Times New Roman"/>
          <w:b/>
          <w:bCs/>
          <w:sz w:val="22"/>
          <w:szCs w:val="22"/>
          <w:lang w:eastAsia="hr-HR"/>
        </w:rPr>
        <w:t xml:space="preserve">13. </w:t>
      </w:r>
      <w:proofErr w:type="spellStart"/>
      <w:r>
        <w:rPr>
          <w:rFonts w:ascii="Times New Roman" w:eastAsia="Times New Roman" w:hAnsi="Times New Roman" w:cs="Times New Roman"/>
          <w:b/>
          <w:bCs/>
          <w:sz w:val="22"/>
          <w:szCs w:val="22"/>
          <w:lang w:eastAsia="hr-HR"/>
        </w:rPr>
        <w:t>Obavjest</w:t>
      </w:r>
      <w:proofErr w:type="spellEnd"/>
      <w:r>
        <w:rPr>
          <w:rFonts w:ascii="Times New Roman" w:eastAsia="Times New Roman" w:hAnsi="Times New Roman" w:cs="Times New Roman"/>
          <w:b/>
          <w:bCs/>
          <w:sz w:val="22"/>
          <w:szCs w:val="22"/>
          <w:lang w:eastAsia="hr-HR"/>
        </w:rPr>
        <w:t xml:space="preserve"> o </w:t>
      </w:r>
      <w:proofErr w:type="spellStart"/>
      <w:r>
        <w:rPr>
          <w:rFonts w:ascii="Times New Roman" w:eastAsia="Times New Roman" w:hAnsi="Times New Roman" w:cs="Times New Roman"/>
          <w:b/>
          <w:bCs/>
          <w:sz w:val="22"/>
          <w:szCs w:val="22"/>
          <w:lang w:eastAsia="hr-HR"/>
        </w:rPr>
        <w:t>izboru</w:t>
      </w:r>
      <w:proofErr w:type="spellEnd"/>
    </w:p>
    <w:p w:rsidR="00DD2BF3" w:rsidRDefault="00F44A94">
      <w:pPr>
        <w:spacing w:line="360" w:lineRule="auto"/>
        <w:jc w:val="both"/>
        <w:rPr>
          <w:rFonts w:ascii="Times New Roman" w:eastAsia="Times New Roman" w:hAnsi="Times New Roman" w:cs="Times New Roman"/>
          <w:sz w:val="22"/>
          <w:szCs w:val="22"/>
          <w:lang w:eastAsia="hr-HR"/>
        </w:rPr>
      </w:pPr>
      <w:r>
        <w:rPr>
          <w:rFonts w:ascii="Times New Roman" w:eastAsia="Times New Roman" w:hAnsi="Times New Roman" w:cs="Times New Roman"/>
          <w:sz w:val="22"/>
          <w:szCs w:val="22"/>
          <w:lang w:eastAsia="hr-HR"/>
        </w:rPr>
        <w:t xml:space="preserve">O </w:t>
      </w:r>
      <w:proofErr w:type="spellStart"/>
      <w:r>
        <w:rPr>
          <w:rFonts w:ascii="Times New Roman" w:eastAsia="Times New Roman" w:hAnsi="Times New Roman" w:cs="Times New Roman"/>
          <w:sz w:val="22"/>
          <w:szCs w:val="22"/>
          <w:lang w:eastAsia="hr-HR"/>
        </w:rPr>
        <w:t>ishodu</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natječaja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natjecatelji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će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biti</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obaviješteni</w:t>
      </w:r>
      <w:proofErr w:type="spellEnd"/>
      <w:r>
        <w:rPr>
          <w:rFonts w:ascii="Times New Roman" w:eastAsia="Times New Roman" w:hAnsi="Times New Roman" w:cs="Times New Roman"/>
          <w:sz w:val="22"/>
          <w:szCs w:val="22"/>
          <w:lang w:eastAsia="hr-HR"/>
        </w:rPr>
        <w:t xml:space="preserve"> u roku od 8 dana od da</w:t>
      </w:r>
      <w:r>
        <w:rPr>
          <w:rFonts w:ascii="Times New Roman" w:eastAsia="Times New Roman" w:hAnsi="Times New Roman" w:cs="Times New Roman"/>
          <w:sz w:val="22"/>
          <w:szCs w:val="22"/>
          <w:lang w:eastAsia="hr-HR"/>
        </w:rPr>
        <w:t xml:space="preserve">na </w:t>
      </w:r>
      <w:proofErr w:type="spellStart"/>
      <w:r>
        <w:rPr>
          <w:rFonts w:ascii="Times New Roman" w:eastAsia="Times New Roman" w:hAnsi="Times New Roman" w:cs="Times New Roman"/>
          <w:sz w:val="22"/>
          <w:szCs w:val="22"/>
          <w:lang w:eastAsia="hr-HR"/>
        </w:rPr>
        <w:t>odabira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najpovoljnijeg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ponuditelja</w:t>
      </w:r>
      <w:proofErr w:type="spellEnd"/>
      <w:r>
        <w:rPr>
          <w:rFonts w:ascii="Times New Roman" w:eastAsia="Times New Roman" w:hAnsi="Times New Roman" w:cs="Times New Roman"/>
          <w:sz w:val="22"/>
          <w:szCs w:val="22"/>
          <w:lang w:eastAsia="hr-HR"/>
        </w:rPr>
        <w:t>.</w:t>
      </w:r>
    </w:p>
    <w:p w:rsidR="00DD2BF3" w:rsidRDefault="00DD2BF3">
      <w:pPr>
        <w:spacing w:line="360" w:lineRule="auto"/>
        <w:jc w:val="both"/>
        <w:rPr>
          <w:rFonts w:ascii="Times New Roman" w:eastAsia="Times New Roman" w:hAnsi="Times New Roman" w:cs="Times New Roman"/>
          <w:b/>
          <w:bCs/>
          <w:color w:val="000000"/>
          <w:sz w:val="22"/>
          <w:szCs w:val="22"/>
          <w:lang w:eastAsia="hr-HR"/>
        </w:rPr>
      </w:pPr>
    </w:p>
    <w:p w:rsidR="00DD2BF3" w:rsidRDefault="00F44A94">
      <w:pPr>
        <w:spacing w:line="360" w:lineRule="auto"/>
        <w:jc w:val="both"/>
        <w:rPr>
          <w:rFonts w:hint="eastAsia"/>
        </w:rPr>
      </w:pPr>
      <w:r>
        <w:rPr>
          <w:rFonts w:ascii="Times New Roman" w:eastAsia="Times New Roman" w:hAnsi="Times New Roman" w:cs="Times New Roman"/>
          <w:b/>
          <w:bCs/>
          <w:color w:val="000000"/>
          <w:sz w:val="22"/>
          <w:szCs w:val="22"/>
          <w:lang w:eastAsia="hr-HR"/>
        </w:rPr>
        <w:t xml:space="preserve">14. </w:t>
      </w:r>
      <w:proofErr w:type="spellStart"/>
      <w:r>
        <w:rPr>
          <w:rFonts w:ascii="Times New Roman" w:eastAsia="Times New Roman" w:hAnsi="Times New Roman" w:cs="Times New Roman"/>
          <w:b/>
          <w:bCs/>
          <w:color w:val="000000"/>
          <w:sz w:val="22"/>
          <w:szCs w:val="22"/>
          <w:lang w:eastAsia="hr-HR"/>
        </w:rPr>
        <w:t>Pravo</w:t>
      </w:r>
      <w:proofErr w:type="spellEnd"/>
      <w:r>
        <w:rPr>
          <w:rFonts w:ascii="Times New Roman" w:eastAsia="Times New Roman" w:hAnsi="Times New Roman" w:cs="Times New Roman"/>
          <w:b/>
          <w:bCs/>
          <w:color w:val="000000"/>
          <w:sz w:val="22"/>
          <w:szCs w:val="22"/>
          <w:lang w:eastAsia="hr-HR"/>
        </w:rPr>
        <w:t xml:space="preserve"> prigovora</w:t>
      </w:r>
    </w:p>
    <w:p w:rsidR="00DD2BF3" w:rsidRDefault="00F44A94">
      <w:pPr>
        <w:spacing w:line="360" w:lineRule="auto"/>
        <w:jc w:val="both"/>
        <w:rPr>
          <w:rFonts w:hint="eastAsia"/>
        </w:rPr>
      </w:pPr>
      <w:r>
        <w:rPr>
          <w:rFonts w:ascii="Times New Roman" w:eastAsia="Times New Roman" w:hAnsi="Times New Roman" w:cs="Times New Roman"/>
          <w:color w:val="000000"/>
          <w:sz w:val="22"/>
          <w:szCs w:val="22"/>
          <w:lang w:eastAsia="hr-HR"/>
        </w:rPr>
        <w:t xml:space="preserve">Na </w:t>
      </w:r>
      <w:proofErr w:type="spellStart"/>
      <w:r>
        <w:rPr>
          <w:rFonts w:ascii="Times New Roman" w:eastAsia="Times New Roman" w:hAnsi="Times New Roman" w:cs="Times New Roman"/>
          <w:color w:val="000000"/>
          <w:sz w:val="22"/>
          <w:szCs w:val="22"/>
          <w:lang w:eastAsia="hr-HR"/>
        </w:rPr>
        <w:t>odluku</w:t>
      </w:r>
      <w:proofErr w:type="spellEnd"/>
      <w:r>
        <w:rPr>
          <w:rFonts w:ascii="Times New Roman" w:eastAsia="Times New Roman" w:hAnsi="Times New Roman" w:cs="Times New Roman"/>
          <w:color w:val="000000"/>
          <w:sz w:val="22"/>
          <w:szCs w:val="22"/>
          <w:lang w:eastAsia="hr-HR"/>
        </w:rPr>
        <w:t xml:space="preserve"> o </w:t>
      </w:r>
      <w:proofErr w:type="spellStart"/>
      <w:r>
        <w:rPr>
          <w:rFonts w:ascii="Times New Roman" w:eastAsia="Times New Roman" w:hAnsi="Times New Roman" w:cs="Times New Roman"/>
          <w:color w:val="000000"/>
          <w:sz w:val="22"/>
          <w:szCs w:val="22"/>
          <w:lang w:eastAsia="hr-HR"/>
        </w:rPr>
        <w:t>izboru</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najpovoljnijeg</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ponuditelja</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sudionici</w:t>
      </w:r>
      <w:proofErr w:type="spellEnd"/>
      <w:r>
        <w:rPr>
          <w:rFonts w:ascii="Times New Roman" w:eastAsia="Times New Roman" w:hAnsi="Times New Roman" w:cs="Times New Roman"/>
          <w:color w:val="000000"/>
          <w:sz w:val="22"/>
          <w:szCs w:val="22"/>
          <w:lang w:eastAsia="hr-HR"/>
        </w:rPr>
        <w:t xml:space="preserve"> u </w:t>
      </w:r>
      <w:proofErr w:type="spellStart"/>
      <w:r>
        <w:rPr>
          <w:rFonts w:ascii="Times New Roman" w:eastAsia="Times New Roman" w:hAnsi="Times New Roman" w:cs="Times New Roman"/>
          <w:color w:val="000000"/>
          <w:sz w:val="22"/>
          <w:szCs w:val="22"/>
          <w:lang w:eastAsia="hr-HR"/>
        </w:rPr>
        <w:t>natječaju</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imaju</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pravo</w:t>
      </w:r>
      <w:proofErr w:type="spellEnd"/>
      <w:r>
        <w:rPr>
          <w:rFonts w:ascii="Times New Roman" w:eastAsia="Times New Roman" w:hAnsi="Times New Roman" w:cs="Times New Roman"/>
          <w:color w:val="000000"/>
          <w:sz w:val="22"/>
          <w:szCs w:val="22"/>
          <w:lang w:eastAsia="hr-HR"/>
        </w:rPr>
        <w:t xml:space="preserve"> prigovora </w:t>
      </w:r>
      <w:proofErr w:type="spellStart"/>
      <w:r>
        <w:rPr>
          <w:rFonts w:ascii="Times New Roman" w:eastAsia="Times New Roman" w:hAnsi="Times New Roman" w:cs="Times New Roman"/>
          <w:color w:val="000000"/>
          <w:sz w:val="22"/>
          <w:szCs w:val="22"/>
          <w:lang w:eastAsia="hr-HR"/>
        </w:rPr>
        <w:t>Školskom</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odboru</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Klasične</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gimnazije</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i</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Školskom</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odboru</w:t>
      </w:r>
      <w:proofErr w:type="spellEnd"/>
      <w:r>
        <w:rPr>
          <w:rFonts w:ascii="Times New Roman" w:eastAsia="Times New Roman" w:hAnsi="Times New Roman" w:cs="Times New Roman"/>
          <w:color w:val="000000"/>
          <w:sz w:val="22"/>
          <w:szCs w:val="22"/>
          <w:lang w:eastAsia="hr-HR"/>
        </w:rPr>
        <w:t xml:space="preserve"> XVI. </w:t>
      </w:r>
      <w:proofErr w:type="spellStart"/>
      <w:r>
        <w:rPr>
          <w:rFonts w:ascii="Times New Roman" w:eastAsia="Times New Roman" w:hAnsi="Times New Roman" w:cs="Times New Roman"/>
          <w:color w:val="000000"/>
          <w:sz w:val="22"/>
          <w:szCs w:val="22"/>
          <w:lang w:eastAsia="hr-HR"/>
        </w:rPr>
        <w:t>gimnazije</w:t>
      </w:r>
      <w:proofErr w:type="spellEnd"/>
      <w:r>
        <w:rPr>
          <w:rFonts w:ascii="Times New Roman" w:eastAsia="Times New Roman" w:hAnsi="Times New Roman" w:cs="Times New Roman"/>
          <w:color w:val="000000"/>
          <w:sz w:val="22"/>
          <w:szCs w:val="22"/>
          <w:lang w:eastAsia="hr-HR"/>
        </w:rPr>
        <w:t xml:space="preserve"> u roku od 8 dana od dana </w:t>
      </w:r>
      <w:proofErr w:type="spellStart"/>
      <w:r>
        <w:rPr>
          <w:rFonts w:ascii="Times New Roman" w:eastAsia="Times New Roman" w:hAnsi="Times New Roman" w:cs="Times New Roman"/>
          <w:color w:val="000000"/>
          <w:sz w:val="22"/>
          <w:szCs w:val="22"/>
          <w:lang w:eastAsia="hr-HR"/>
        </w:rPr>
        <w:t>dostave</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odluke</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Školskih</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odbora</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hAnsi="Times New Roman" w:cs="Times New Roman"/>
          <w:color w:val="000000"/>
          <w:sz w:val="22"/>
          <w:szCs w:val="22"/>
        </w:rPr>
        <w:t>Školski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odbori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trebaju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odlučiti</w:t>
      </w:r>
      <w:proofErr w:type="spellEnd"/>
      <w:r>
        <w:rPr>
          <w:rFonts w:ascii="Times New Roman" w:hAnsi="Times New Roman" w:cs="Times New Roman"/>
          <w:color w:val="000000"/>
          <w:sz w:val="22"/>
          <w:szCs w:val="22"/>
        </w:rPr>
        <w:t xml:space="preserve"> o </w:t>
      </w:r>
      <w:proofErr w:type="spellStart"/>
      <w:r>
        <w:rPr>
          <w:rFonts w:ascii="Times New Roman" w:hAnsi="Times New Roman" w:cs="Times New Roman"/>
          <w:color w:val="000000"/>
          <w:sz w:val="22"/>
          <w:szCs w:val="22"/>
        </w:rPr>
        <w:t>prigovoru</w:t>
      </w:r>
      <w:proofErr w:type="spellEnd"/>
      <w:r>
        <w:rPr>
          <w:rFonts w:ascii="Times New Roman" w:hAnsi="Times New Roman" w:cs="Times New Roman"/>
          <w:color w:val="000000"/>
          <w:sz w:val="22"/>
          <w:szCs w:val="22"/>
        </w:rPr>
        <w:t xml:space="preserve"> u roku od 8 dana od dana </w:t>
      </w:r>
      <w:proofErr w:type="spellStart"/>
      <w:r>
        <w:rPr>
          <w:rFonts w:ascii="Times New Roman" w:hAnsi="Times New Roman" w:cs="Times New Roman"/>
          <w:color w:val="000000"/>
          <w:sz w:val="22"/>
          <w:szCs w:val="22"/>
        </w:rPr>
        <w:t>isteka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zadnjeg</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roka</w:t>
      </w:r>
      <w:proofErr w:type="spellEnd"/>
      <w:r>
        <w:rPr>
          <w:rFonts w:ascii="Times New Roman" w:hAnsi="Times New Roman" w:cs="Times New Roman"/>
          <w:color w:val="000000"/>
          <w:sz w:val="22"/>
          <w:szCs w:val="22"/>
        </w:rPr>
        <w:t xml:space="preserve"> za </w:t>
      </w:r>
      <w:proofErr w:type="spellStart"/>
      <w:r>
        <w:rPr>
          <w:rFonts w:ascii="Times New Roman" w:hAnsi="Times New Roman" w:cs="Times New Roman"/>
          <w:color w:val="000000"/>
          <w:sz w:val="22"/>
          <w:szCs w:val="22"/>
        </w:rPr>
        <w:t>podnošenje</w:t>
      </w:r>
      <w:proofErr w:type="spellEnd"/>
      <w:r>
        <w:rPr>
          <w:rFonts w:ascii="Times New Roman" w:hAnsi="Times New Roman" w:cs="Times New Roman"/>
          <w:color w:val="000000"/>
          <w:sz w:val="22"/>
          <w:szCs w:val="22"/>
        </w:rPr>
        <w:t xml:space="preserve"> prigovora. </w:t>
      </w:r>
      <w:proofErr w:type="spellStart"/>
      <w:r>
        <w:rPr>
          <w:rFonts w:ascii="Times New Roman" w:eastAsia="Times New Roman" w:hAnsi="Times New Roman" w:cs="Times New Roman"/>
          <w:color w:val="000000"/>
          <w:sz w:val="22"/>
          <w:szCs w:val="22"/>
          <w:lang w:eastAsia="hr-HR"/>
        </w:rPr>
        <w:t>Školski</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odbori</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povodom</w:t>
      </w:r>
      <w:proofErr w:type="spellEnd"/>
      <w:r>
        <w:rPr>
          <w:rFonts w:ascii="Times New Roman" w:eastAsia="Times New Roman" w:hAnsi="Times New Roman" w:cs="Times New Roman"/>
          <w:color w:val="000000"/>
          <w:sz w:val="22"/>
          <w:szCs w:val="22"/>
          <w:lang w:eastAsia="hr-HR"/>
        </w:rPr>
        <w:t xml:space="preserve"> prigovora </w:t>
      </w:r>
      <w:proofErr w:type="spellStart"/>
      <w:r>
        <w:rPr>
          <w:rFonts w:ascii="Times New Roman" w:eastAsia="Times New Roman" w:hAnsi="Times New Roman" w:cs="Times New Roman"/>
          <w:color w:val="000000"/>
          <w:sz w:val="22"/>
          <w:szCs w:val="22"/>
          <w:lang w:eastAsia="hr-HR"/>
        </w:rPr>
        <w:t>mogu</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potvrditi</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svoju</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odluku</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izmijeniti</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ju</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ili</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prigovor</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odbiti</w:t>
      </w:r>
      <w:proofErr w:type="spellEnd"/>
      <w:r>
        <w:rPr>
          <w:rFonts w:ascii="Times New Roman" w:eastAsia="Times New Roman" w:hAnsi="Times New Roman" w:cs="Times New Roman"/>
          <w:color w:val="000000"/>
          <w:sz w:val="22"/>
          <w:szCs w:val="22"/>
          <w:lang w:eastAsia="hr-HR"/>
        </w:rPr>
        <w:t xml:space="preserve"> kao </w:t>
      </w:r>
      <w:proofErr w:type="spellStart"/>
      <w:r>
        <w:rPr>
          <w:rFonts w:ascii="Times New Roman" w:eastAsia="Times New Roman" w:hAnsi="Times New Roman" w:cs="Times New Roman"/>
          <w:color w:val="000000"/>
          <w:sz w:val="22"/>
          <w:szCs w:val="22"/>
          <w:lang w:eastAsia="hr-HR"/>
        </w:rPr>
        <w:t>neosnovan</w:t>
      </w:r>
      <w:proofErr w:type="spellEnd"/>
      <w:r>
        <w:rPr>
          <w:rFonts w:ascii="Times New Roman" w:eastAsia="Times New Roman" w:hAnsi="Times New Roman" w:cs="Times New Roman"/>
          <w:color w:val="000000"/>
          <w:sz w:val="22"/>
          <w:szCs w:val="22"/>
          <w:lang w:eastAsia="hr-HR"/>
        </w:rPr>
        <w:t>.</w:t>
      </w:r>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Odluka</w:t>
      </w:r>
      <w:proofErr w:type="spellEnd"/>
      <w:r>
        <w:rPr>
          <w:rFonts w:ascii="Times New Roman" w:eastAsia="Times New Roman" w:hAnsi="Times New Roman" w:cs="Times New Roman"/>
          <w:color w:val="000000"/>
          <w:sz w:val="22"/>
          <w:szCs w:val="22"/>
          <w:lang w:eastAsia="hr-HR"/>
        </w:rPr>
        <w:t xml:space="preserve"> o </w:t>
      </w:r>
      <w:proofErr w:type="spellStart"/>
      <w:r>
        <w:rPr>
          <w:rFonts w:ascii="Times New Roman" w:eastAsia="Times New Roman" w:hAnsi="Times New Roman" w:cs="Times New Roman"/>
          <w:color w:val="000000"/>
          <w:sz w:val="22"/>
          <w:szCs w:val="22"/>
          <w:lang w:eastAsia="hr-HR"/>
        </w:rPr>
        <w:t>prigovoru</w:t>
      </w:r>
      <w:proofErr w:type="spellEnd"/>
      <w:r>
        <w:rPr>
          <w:rFonts w:ascii="Times New Roman" w:eastAsia="Times New Roman" w:hAnsi="Times New Roman" w:cs="Times New Roman"/>
          <w:color w:val="000000"/>
          <w:sz w:val="22"/>
          <w:szCs w:val="22"/>
          <w:lang w:eastAsia="hr-HR"/>
        </w:rPr>
        <w:t xml:space="preserve"> je konačna.</w:t>
      </w:r>
    </w:p>
    <w:p w:rsidR="00DD2BF3" w:rsidRDefault="00DD2BF3">
      <w:pPr>
        <w:spacing w:line="360" w:lineRule="auto"/>
        <w:jc w:val="both"/>
        <w:rPr>
          <w:rFonts w:ascii="Times New Roman" w:eastAsia="Times New Roman" w:hAnsi="Times New Roman" w:cs="Times New Roman"/>
          <w:color w:val="000000"/>
          <w:sz w:val="22"/>
          <w:szCs w:val="22"/>
          <w:lang w:eastAsia="hr-HR"/>
        </w:rPr>
      </w:pPr>
    </w:p>
    <w:p w:rsidR="00DD2BF3" w:rsidRDefault="00F44A94">
      <w:pPr>
        <w:spacing w:line="360" w:lineRule="auto"/>
        <w:jc w:val="both"/>
        <w:rPr>
          <w:rFonts w:hint="eastAsia"/>
        </w:rPr>
      </w:pPr>
      <w:r>
        <w:rPr>
          <w:rFonts w:ascii="Times New Roman" w:eastAsia="Times New Roman" w:hAnsi="Times New Roman" w:cs="Times New Roman"/>
          <w:b/>
          <w:bCs/>
          <w:color w:val="000000"/>
          <w:sz w:val="22"/>
          <w:szCs w:val="22"/>
          <w:lang w:eastAsia="hr-HR"/>
        </w:rPr>
        <w:t xml:space="preserve">15. </w:t>
      </w:r>
      <w:proofErr w:type="spellStart"/>
      <w:r>
        <w:rPr>
          <w:rFonts w:ascii="Times New Roman" w:eastAsia="Times New Roman" w:hAnsi="Times New Roman" w:cs="Times New Roman"/>
          <w:b/>
          <w:bCs/>
          <w:color w:val="000000"/>
          <w:sz w:val="22"/>
          <w:szCs w:val="22"/>
          <w:lang w:eastAsia="hr-HR"/>
        </w:rPr>
        <w:t>Sklapanje</w:t>
      </w:r>
      <w:proofErr w:type="spellEnd"/>
      <w:r>
        <w:rPr>
          <w:rFonts w:ascii="Times New Roman" w:eastAsia="Times New Roman" w:hAnsi="Times New Roman" w:cs="Times New Roman"/>
          <w:b/>
          <w:bCs/>
          <w:color w:val="000000"/>
          <w:sz w:val="22"/>
          <w:szCs w:val="22"/>
          <w:lang w:eastAsia="hr-HR"/>
        </w:rPr>
        <w:t xml:space="preserve"> </w:t>
      </w:r>
      <w:proofErr w:type="spellStart"/>
      <w:r>
        <w:rPr>
          <w:rFonts w:ascii="Times New Roman" w:eastAsia="Times New Roman" w:hAnsi="Times New Roman" w:cs="Times New Roman"/>
          <w:b/>
          <w:bCs/>
          <w:color w:val="000000"/>
          <w:sz w:val="22"/>
          <w:szCs w:val="22"/>
          <w:lang w:eastAsia="hr-HR"/>
        </w:rPr>
        <w:t>ugovora</w:t>
      </w:r>
      <w:proofErr w:type="spellEnd"/>
    </w:p>
    <w:p w:rsidR="00DD2BF3" w:rsidRDefault="00F44A94">
      <w:pPr>
        <w:spacing w:line="360" w:lineRule="auto"/>
        <w:jc w:val="both"/>
        <w:rPr>
          <w:rFonts w:ascii="Times New Roman" w:eastAsia="Times New Roman" w:hAnsi="Times New Roman" w:cs="Times New Roman"/>
          <w:color w:val="000000"/>
          <w:sz w:val="22"/>
          <w:szCs w:val="22"/>
          <w:lang w:eastAsia="hr-HR"/>
        </w:rPr>
      </w:pPr>
      <w:proofErr w:type="spellStart"/>
      <w:r>
        <w:rPr>
          <w:rFonts w:ascii="Times New Roman" w:eastAsia="Times New Roman" w:hAnsi="Times New Roman" w:cs="Times New Roman"/>
          <w:color w:val="000000"/>
          <w:sz w:val="22"/>
          <w:szCs w:val="22"/>
          <w:lang w:eastAsia="hr-HR"/>
        </w:rPr>
        <w:t>Ugovor</w:t>
      </w:r>
      <w:proofErr w:type="spellEnd"/>
      <w:r>
        <w:rPr>
          <w:rFonts w:ascii="Times New Roman" w:eastAsia="Times New Roman" w:hAnsi="Times New Roman" w:cs="Times New Roman"/>
          <w:color w:val="000000"/>
          <w:sz w:val="22"/>
          <w:szCs w:val="22"/>
          <w:lang w:eastAsia="hr-HR"/>
        </w:rPr>
        <w:t xml:space="preserve"> o </w:t>
      </w:r>
      <w:proofErr w:type="spellStart"/>
      <w:r>
        <w:rPr>
          <w:rFonts w:ascii="Times New Roman" w:eastAsia="Times New Roman" w:hAnsi="Times New Roman" w:cs="Times New Roman"/>
          <w:color w:val="000000"/>
          <w:sz w:val="22"/>
          <w:szCs w:val="22"/>
          <w:lang w:eastAsia="hr-HR"/>
        </w:rPr>
        <w:t>zakupu</w:t>
      </w:r>
      <w:proofErr w:type="spellEnd"/>
      <w:r>
        <w:rPr>
          <w:rFonts w:ascii="Times New Roman" w:eastAsia="Times New Roman" w:hAnsi="Times New Roman" w:cs="Times New Roman"/>
          <w:color w:val="000000"/>
          <w:sz w:val="22"/>
          <w:szCs w:val="22"/>
          <w:lang w:eastAsia="hr-HR"/>
        </w:rPr>
        <w:t xml:space="preserve"> s </w:t>
      </w:r>
      <w:proofErr w:type="spellStart"/>
      <w:r>
        <w:rPr>
          <w:rFonts w:ascii="Times New Roman" w:eastAsia="Times New Roman" w:hAnsi="Times New Roman" w:cs="Times New Roman"/>
          <w:color w:val="000000"/>
          <w:sz w:val="22"/>
          <w:szCs w:val="22"/>
          <w:lang w:eastAsia="hr-HR"/>
        </w:rPr>
        <w:t>najpovoljnijim</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natjecateljem</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sklapaju</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ravnatelj</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Klasične</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gimnazije</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i</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ravnateljica</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XVI.gimnazije</w:t>
      </w:r>
      <w:proofErr w:type="spellEnd"/>
      <w:r>
        <w:rPr>
          <w:rFonts w:ascii="Times New Roman" w:eastAsia="Times New Roman" w:hAnsi="Times New Roman" w:cs="Times New Roman"/>
          <w:color w:val="000000"/>
          <w:sz w:val="22"/>
          <w:szCs w:val="22"/>
          <w:lang w:eastAsia="hr-HR"/>
        </w:rPr>
        <w:t xml:space="preserve"> u roku od 15 dana od dana </w:t>
      </w:r>
      <w:proofErr w:type="spellStart"/>
      <w:r>
        <w:rPr>
          <w:rFonts w:ascii="Times New Roman" w:eastAsia="Times New Roman" w:hAnsi="Times New Roman" w:cs="Times New Roman"/>
          <w:color w:val="000000"/>
          <w:sz w:val="22"/>
          <w:szCs w:val="22"/>
          <w:lang w:eastAsia="hr-HR"/>
        </w:rPr>
        <w:t>konačnosti</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zaključka</w:t>
      </w:r>
      <w:proofErr w:type="spellEnd"/>
      <w:r>
        <w:rPr>
          <w:rFonts w:ascii="Times New Roman" w:eastAsia="Times New Roman" w:hAnsi="Times New Roman" w:cs="Times New Roman"/>
          <w:color w:val="000000"/>
          <w:sz w:val="22"/>
          <w:szCs w:val="22"/>
          <w:lang w:eastAsia="hr-HR"/>
        </w:rPr>
        <w:t xml:space="preserve"> o </w:t>
      </w:r>
      <w:proofErr w:type="spellStart"/>
      <w:r>
        <w:rPr>
          <w:rFonts w:ascii="Times New Roman" w:eastAsia="Times New Roman" w:hAnsi="Times New Roman" w:cs="Times New Roman"/>
          <w:color w:val="000000"/>
          <w:sz w:val="22"/>
          <w:szCs w:val="22"/>
          <w:lang w:eastAsia="hr-HR"/>
        </w:rPr>
        <w:t>izboru</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najpovoljnijeg</w:t>
      </w:r>
      <w:proofErr w:type="spellEnd"/>
      <w:r>
        <w:rPr>
          <w:rFonts w:ascii="Times New Roman" w:eastAsia="Times New Roman" w:hAnsi="Times New Roman" w:cs="Times New Roman"/>
          <w:color w:val="000000"/>
          <w:sz w:val="22"/>
          <w:szCs w:val="22"/>
          <w:lang w:eastAsia="hr-HR"/>
        </w:rPr>
        <w:t xml:space="preserve"> </w:t>
      </w:r>
      <w:proofErr w:type="spellStart"/>
      <w:r>
        <w:rPr>
          <w:rFonts w:ascii="Times New Roman" w:eastAsia="Times New Roman" w:hAnsi="Times New Roman" w:cs="Times New Roman"/>
          <w:color w:val="000000"/>
          <w:sz w:val="22"/>
          <w:szCs w:val="22"/>
          <w:lang w:eastAsia="hr-HR"/>
        </w:rPr>
        <w:t>natjecatelja</w:t>
      </w:r>
      <w:proofErr w:type="spellEnd"/>
      <w:r>
        <w:rPr>
          <w:rFonts w:ascii="Times New Roman" w:eastAsia="Times New Roman" w:hAnsi="Times New Roman" w:cs="Times New Roman"/>
          <w:color w:val="000000"/>
          <w:sz w:val="22"/>
          <w:szCs w:val="22"/>
          <w:lang w:eastAsia="hr-HR"/>
        </w:rPr>
        <w:t>.</w:t>
      </w:r>
    </w:p>
    <w:p w:rsidR="00DD2BF3" w:rsidRDefault="00F44A94">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Ug</w:t>
      </w:r>
      <w:r>
        <w:rPr>
          <w:rFonts w:ascii="Times New Roman" w:hAnsi="Times New Roman" w:cs="Times New Roman"/>
          <w:sz w:val="22"/>
          <w:szCs w:val="22"/>
        </w:rPr>
        <w:t>ovor</w:t>
      </w:r>
      <w:proofErr w:type="spellEnd"/>
      <w:r>
        <w:rPr>
          <w:rFonts w:ascii="Times New Roman" w:hAnsi="Times New Roman" w:cs="Times New Roman"/>
          <w:sz w:val="22"/>
          <w:szCs w:val="22"/>
        </w:rPr>
        <w:t xml:space="preserve"> o </w:t>
      </w:r>
      <w:proofErr w:type="spellStart"/>
      <w:r>
        <w:rPr>
          <w:rFonts w:ascii="Times New Roman" w:hAnsi="Times New Roman" w:cs="Times New Roman"/>
          <w:sz w:val="22"/>
          <w:szCs w:val="22"/>
        </w:rPr>
        <w:t>zakupu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sklapa</w:t>
      </w:r>
      <w:proofErr w:type="spellEnd"/>
      <w:r>
        <w:rPr>
          <w:rFonts w:ascii="Times New Roman" w:hAnsi="Times New Roman" w:cs="Times New Roman"/>
          <w:sz w:val="22"/>
          <w:szCs w:val="22"/>
        </w:rPr>
        <w:t xml:space="preserve"> se kao </w:t>
      </w:r>
      <w:proofErr w:type="spellStart"/>
      <w:r>
        <w:rPr>
          <w:rFonts w:ascii="Times New Roman" w:hAnsi="Times New Roman" w:cs="Times New Roman"/>
          <w:sz w:val="22"/>
          <w:szCs w:val="22"/>
        </w:rPr>
        <w:t>ovršna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isprava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potvrđuje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solemnizira</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kod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javnog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bilježnika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trošak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zakupnika</w:t>
      </w:r>
      <w:proofErr w:type="spellEnd"/>
      <w:r>
        <w:rPr>
          <w:rFonts w:ascii="Times New Roman" w:hAnsi="Times New Roman" w:cs="Times New Roman"/>
          <w:sz w:val="22"/>
          <w:szCs w:val="22"/>
        </w:rPr>
        <w:t>.</w:t>
      </w:r>
    </w:p>
    <w:p w:rsidR="00DD2BF3" w:rsidRDefault="00F44A94">
      <w:pPr>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Najpovoljniji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natjecatelj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dužan</w:t>
      </w:r>
      <w:proofErr w:type="spellEnd"/>
      <w:r>
        <w:rPr>
          <w:rFonts w:ascii="Times New Roman" w:hAnsi="Times New Roman" w:cs="Times New Roman"/>
          <w:sz w:val="22"/>
          <w:szCs w:val="22"/>
        </w:rPr>
        <w:t xml:space="preserve"> je </w:t>
      </w:r>
      <w:proofErr w:type="spellStart"/>
      <w:r>
        <w:rPr>
          <w:rFonts w:ascii="Times New Roman" w:hAnsi="Times New Roman" w:cs="Times New Roman"/>
          <w:sz w:val="22"/>
          <w:szCs w:val="22"/>
        </w:rPr>
        <w:t>prilikom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sklapanja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ugovora</w:t>
      </w:r>
      <w:proofErr w:type="spellEnd"/>
      <w:r>
        <w:rPr>
          <w:rFonts w:ascii="Times New Roman" w:hAnsi="Times New Roman" w:cs="Times New Roman"/>
          <w:sz w:val="22"/>
          <w:szCs w:val="22"/>
        </w:rPr>
        <w:t xml:space="preserve"> o </w:t>
      </w:r>
      <w:proofErr w:type="spellStart"/>
      <w:r>
        <w:rPr>
          <w:rFonts w:ascii="Times New Roman" w:hAnsi="Times New Roman" w:cs="Times New Roman"/>
          <w:sz w:val="22"/>
          <w:szCs w:val="22"/>
        </w:rPr>
        <w:t>zakupu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položiti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bjanko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zadužnicu</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iznosu</w:t>
      </w:r>
      <w:proofErr w:type="spellEnd"/>
      <w:r>
        <w:rPr>
          <w:rFonts w:ascii="Times New Roman" w:hAnsi="Times New Roman" w:cs="Times New Roman"/>
          <w:sz w:val="22"/>
          <w:szCs w:val="22"/>
        </w:rPr>
        <w:t xml:space="preserve"> 12 </w:t>
      </w:r>
      <w:proofErr w:type="spellStart"/>
      <w:r>
        <w:rPr>
          <w:rFonts w:ascii="Times New Roman" w:hAnsi="Times New Roman" w:cs="Times New Roman"/>
          <w:sz w:val="22"/>
          <w:szCs w:val="22"/>
        </w:rPr>
        <w:t>mjesečnih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zakupnina</w:t>
      </w:r>
      <w:proofErr w:type="spellEnd"/>
      <w:r>
        <w:rPr>
          <w:rFonts w:ascii="Times New Roman" w:hAnsi="Times New Roman" w:cs="Times New Roman"/>
          <w:sz w:val="22"/>
          <w:szCs w:val="22"/>
        </w:rPr>
        <w:t xml:space="preserve">, kao </w:t>
      </w:r>
      <w:proofErr w:type="spellStart"/>
      <w:r>
        <w:rPr>
          <w:rFonts w:ascii="Times New Roman" w:hAnsi="Times New Roman" w:cs="Times New Roman"/>
          <w:sz w:val="22"/>
          <w:szCs w:val="22"/>
        </w:rPr>
        <w:t>osigur</w:t>
      </w:r>
      <w:r>
        <w:rPr>
          <w:rFonts w:ascii="Times New Roman" w:hAnsi="Times New Roman" w:cs="Times New Roman"/>
          <w:sz w:val="22"/>
          <w:szCs w:val="22"/>
        </w:rPr>
        <w:t>anje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redovnog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podmirenja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zakupnine</w:t>
      </w:r>
      <w:proofErr w:type="spellEnd"/>
      <w:r>
        <w:rPr>
          <w:rFonts w:ascii="Times New Roman" w:hAnsi="Times New Roman" w:cs="Times New Roman"/>
          <w:sz w:val="22"/>
          <w:szCs w:val="22"/>
        </w:rPr>
        <w:t xml:space="preserve">. U </w:t>
      </w:r>
      <w:proofErr w:type="spellStart"/>
      <w:r>
        <w:rPr>
          <w:rFonts w:ascii="Times New Roman" w:hAnsi="Times New Roman" w:cs="Times New Roman"/>
          <w:sz w:val="22"/>
          <w:szCs w:val="22"/>
        </w:rPr>
        <w:t>slučaju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kada</w:t>
      </w:r>
      <w:proofErr w:type="spellEnd"/>
      <w:r>
        <w:rPr>
          <w:rFonts w:ascii="Times New Roman" w:hAnsi="Times New Roman" w:cs="Times New Roman"/>
          <w:sz w:val="22"/>
          <w:szCs w:val="22"/>
        </w:rPr>
        <w:t xml:space="preserve"> je </w:t>
      </w:r>
      <w:proofErr w:type="spellStart"/>
      <w:r>
        <w:rPr>
          <w:rFonts w:ascii="Times New Roman" w:hAnsi="Times New Roman" w:cs="Times New Roman"/>
          <w:sz w:val="22"/>
          <w:szCs w:val="22"/>
        </w:rPr>
        <w:t>najpovoljniji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natjecatelj</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pravna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osoba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bjanko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zadužnicu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uz</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osobu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ovlaštenu</w:t>
      </w:r>
      <w:proofErr w:type="spellEnd"/>
      <w:r>
        <w:rPr>
          <w:rFonts w:ascii="Times New Roman" w:hAnsi="Times New Roman" w:cs="Times New Roman"/>
          <w:sz w:val="22"/>
          <w:szCs w:val="22"/>
        </w:rPr>
        <w:t xml:space="preserve"> za </w:t>
      </w:r>
      <w:proofErr w:type="spellStart"/>
      <w:r>
        <w:rPr>
          <w:rFonts w:ascii="Times New Roman" w:hAnsi="Times New Roman" w:cs="Times New Roman"/>
          <w:sz w:val="22"/>
          <w:szCs w:val="22"/>
        </w:rPr>
        <w:t>zastupanje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pravne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osobe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potpisuje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osnivač</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pravne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osobe</w:t>
      </w:r>
      <w:proofErr w:type="spellEnd"/>
      <w:r>
        <w:rPr>
          <w:rFonts w:ascii="Times New Roman" w:hAnsi="Times New Roman" w:cs="Times New Roman"/>
          <w:sz w:val="22"/>
          <w:szCs w:val="22"/>
        </w:rPr>
        <w:t xml:space="preserve"> kao </w:t>
      </w:r>
      <w:proofErr w:type="spellStart"/>
      <w:r>
        <w:rPr>
          <w:rFonts w:ascii="Times New Roman" w:hAnsi="Times New Roman" w:cs="Times New Roman"/>
          <w:sz w:val="22"/>
          <w:szCs w:val="22"/>
        </w:rPr>
        <w:t>jamac</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platac</w:t>
      </w:r>
      <w:proofErr w:type="spellEnd"/>
      <w:r>
        <w:rPr>
          <w:rFonts w:ascii="Times New Roman" w:hAnsi="Times New Roman" w:cs="Times New Roman"/>
          <w:sz w:val="22"/>
          <w:szCs w:val="22"/>
        </w:rPr>
        <w:t>.</w:t>
      </w:r>
    </w:p>
    <w:p w:rsidR="00DD2BF3" w:rsidRDefault="00DD2BF3">
      <w:pPr>
        <w:spacing w:line="360" w:lineRule="auto"/>
        <w:jc w:val="both"/>
        <w:rPr>
          <w:rFonts w:ascii="Times New Roman" w:eastAsia="Times New Roman" w:hAnsi="Times New Roman" w:cs="Times New Roman"/>
          <w:color w:val="000000"/>
          <w:sz w:val="22"/>
          <w:szCs w:val="22"/>
          <w:lang w:eastAsia="hr-HR"/>
        </w:rPr>
      </w:pPr>
    </w:p>
    <w:p w:rsidR="00DD2BF3" w:rsidRDefault="00DD2BF3">
      <w:pPr>
        <w:rPr>
          <w:rFonts w:ascii="Times New Roman" w:eastAsia="Times New Roman" w:hAnsi="Times New Roman" w:cs="Times New Roman"/>
          <w:sz w:val="22"/>
          <w:szCs w:val="22"/>
          <w:lang w:eastAsia="hr-HR"/>
        </w:rPr>
      </w:pPr>
    </w:p>
    <w:p w:rsidR="00DD2BF3" w:rsidRDefault="00F44A94">
      <w:pPr>
        <w:rPr>
          <w:rFonts w:ascii="Times New Roman" w:eastAsia="Times New Roman" w:hAnsi="Times New Roman" w:cs="Times New Roman"/>
          <w:sz w:val="22"/>
          <w:szCs w:val="22"/>
          <w:lang w:eastAsia="hr-HR"/>
        </w:rPr>
      </w:pPr>
      <w:r>
        <w:rPr>
          <w:rFonts w:ascii="Times New Roman" w:eastAsia="Times New Roman" w:hAnsi="Times New Roman" w:cs="Times New Roman"/>
          <w:sz w:val="22"/>
          <w:szCs w:val="22"/>
          <w:lang w:eastAsia="hr-HR"/>
        </w:rPr>
        <w:t xml:space="preserve">U </w:t>
      </w:r>
      <w:proofErr w:type="spellStart"/>
      <w:r>
        <w:rPr>
          <w:rFonts w:ascii="Times New Roman" w:eastAsia="Times New Roman" w:hAnsi="Times New Roman" w:cs="Times New Roman"/>
          <w:sz w:val="22"/>
          <w:szCs w:val="22"/>
          <w:lang w:eastAsia="hr-HR"/>
        </w:rPr>
        <w:t>Zagrebu</w:t>
      </w:r>
      <w:proofErr w:type="spellEnd"/>
      <w:r>
        <w:rPr>
          <w:rFonts w:ascii="Times New Roman" w:eastAsia="Times New Roman" w:hAnsi="Times New Roman" w:cs="Times New Roman"/>
          <w:sz w:val="22"/>
          <w:szCs w:val="22"/>
          <w:lang w:eastAsia="hr-HR"/>
        </w:rPr>
        <w:t xml:space="preserve">, 29. </w:t>
      </w:r>
      <w:proofErr w:type="spellStart"/>
      <w:r>
        <w:rPr>
          <w:rFonts w:ascii="Times New Roman" w:eastAsia="Times New Roman" w:hAnsi="Times New Roman" w:cs="Times New Roman"/>
          <w:sz w:val="22"/>
          <w:szCs w:val="22"/>
          <w:lang w:eastAsia="hr-HR"/>
        </w:rPr>
        <w:t>siječnja</w:t>
      </w:r>
      <w:proofErr w:type="spellEnd"/>
      <w:r>
        <w:rPr>
          <w:rFonts w:ascii="Times New Roman" w:eastAsia="Times New Roman" w:hAnsi="Times New Roman" w:cs="Times New Roman"/>
          <w:sz w:val="22"/>
          <w:szCs w:val="22"/>
          <w:lang w:eastAsia="hr-HR"/>
        </w:rPr>
        <w:t xml:space="preserve"> 2020. god.</w:t>
      </w:r>
    </w:p>
    <w:p w:rsidR="00DD2BF3" w:rsidRDefault="00DD2BF3">
      <w:pPr>
        <w:rPr>
          <w:rFonts w:ascii="Times New Roman" w:eastAsia="Times New Roman" w:hAnsi="Times New Roman" w:cs="Times New Roman"/>
          <w:sz w:val="22"/>
          <w:szCs w:val="22"/>
          <w:lang w:eastAsia="hr-HR"/>
        </w:rPr>
      </w:pPr>
    </w:p>
    <w:p w:rsidR="00DD2BF3" w:rsidRDefault="00DD2BF3">
      <w:pPr>
        <w:rPr>
          <w:rFonts w:ascii="Times New Roman" w:eastAsia="Times New Roman" w:hAnsi="Times New Roman" w:cs="Times New Roman"/>
          <w:sz w:val="22"/>
          <w:szCs w:val="22"/>
          <w:lang w:eastAsia="hr-HR"/>
        </w:rPr>
      </w:pPr>
    </w:p>
    <w:p w:rsidR="00DD2BF3" w:rsidRDefault="00DD2BF3">
      <w:pPr>
        <w:rPr>
          <w:rFonts w:ascii="Times New Roman" w:eastAsia="Times New Roman" w:hAnsi="Times New Roman" w:cs="Times New Roman"/>
          <w:sz w:val="22"/>
          <w:szCs w:val="22"/>
          <w:lang w:eastAsia="hr-HR"/>
        </w:rPr>
      </w:pPr>
    </w:p>
    <w:p w:rsidR="00DD2BF3" w:rsidRDefault="00F44A94">
      <w:pPr>
        <w:tabs>
          <w:tab w:val="left" w:pos="7260"/>
        </w:tabs>
        <w:rPr>
          <w:rFonts w:ascii="Times New Roman" w:eastAsia="Times New Roman" w:hAnsi="Times New Roman" w:cs="Times New Roman"/>
          <w:sz w:val="22"/>
          <w:szCs w:val="22"/>
          <w:lang w:eastAsia="hr-HR"/>
        </w:rPr>
      </w:pPr>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Predsjednica</w:t>
      </w:r>
      <w:proofErr w:type="spellEnd"/>
      <w:r>
        <w:rPr>
          <w:rFonts w:ascii="Times New Roman" w:eastAsia="Times New Roman" w:hAnsi="Times New Roman" w:cs="Times New Roman"/>
          <w:sz w:val="22"/>
          <w:szCs w:val="22"/>
          <w:lang w:eastAsia="hr-HR"/>
        </w:rPr>
        <w:t xml:space="preserve"> </w:t>
      </w:r>
      <w:r>
        <w:rPr>
          <w:rFonts w:ascii="Times New Roman" w:eastAsia="Times New Roman" w:hAnsi="Times New Roman" w:cs="Times New Roman"/>
          <w:sz w:val="22"/>
          <w:szCs w:val="22"/>
          <w:lang w:eastAsia="hr-HR"/>
        </w:rPr>
        <w:tab/>
      </w:r>
      <w:proofErr w:type="spellStart"/>
      <w:r>
        <w:rPr>
          <w:rFonts w:ascii="Times New Roman" w:eastAsia="Times New Roman" w:hAnsi="Times New Roman" w:cs="Times New Roman"/>
          <w:sz w:val="22"/>
          <w:szCs w:val="22"/>
          <w:lang w:eastAsia="hr-HR"/>
        </w:rPr>
        <w:t>Predsjednica</w:t>
      </w:r>
      <w:proofErr w:type="spellEnd"/>
    </w:p>
    <w:p w:rsidR="00DD2BF3" w:rsidRDefault="00F44A94">
      <w:pPr>
        <w:tabs>
          <w:tab w:val="left" w:pos="7260"/>
        </w:tabs>
        <w:rPr>
          <w:rFonts w:ascii="Times New Roman" w:eastAsia="Times New Roman" w:hAnsi="Times New Roman" w:cs="Times New Roman"/>
          <w:sz w:val="22"/>
          <w:szCs w:val="22"/>
          <w:lang w:eastAsia="hr-HR"/>
        </w:rPr>
      </w:pPr>
      <w:proofErr w:type="spellStart"/>
      <w:r>
        <w:rPr>
          <w:rFonts w:ascii="Times New Roman" w:eastAsia="Times New Roman" w:hAnsi="Times New Roman" w:cs="Times New Roman"/>
          <w:sz w:val="22"/>
          <w:szCs w:val="22"/>
          <w:lang w:eastAsia="hr-HR"/>
        </w:rPr>
        <w:t>Školskog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odbora</w:t>
      </w:r>
      <w:proofErr w:type="spellEnd"/>
      <w:r>
        <w:rPr>
          <w:rFonts w:ascii="Times New Roman" w:eastAsia="Times New Roman" w:hAnsi="Times New Roman" w:cs="Times New Roman"/>
          <w:sz w:val="22"/>
          <w:szCs w:val="22"/>
          <w:lang w:eastAsia="hr-HR"/>
        </w:rPr>
        <w:t xml:space="preserve"> XVI. </w:t>
      </w:r>
      <w:proofErr w:type="spellStart"/>
      <w:r>
        <w:rPr>
          <w:rFonts w:ascii="Times New Roman" w:eastAsia="Times New Roman" w:hAnsi="Times New Roman" w:cs="Times New Roman"/>
          <w:sz w:val="22"/>
          <w:szCs w:val="22"/>
          <w:lang w:eastAsia="hr-HR"/>
        </w:rPr>
        <w:t>gimnazije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Školskog</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odbora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Klasične</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gimazije</w:t>
      </w:r>
      <w:proofErr w:type="spellEnd"/>
      <w:r>
        <w:rPr>
          <w:rFonts w:ascii="Times New Roman" w:eastAsia="Times New Roman" w:hAnsi="Times New Roman" w:cs="Times New Roman"/>
          <w:sz w:val="22"/>
          <w:szCs w:val="22"/>
          <w:lang w:eastAsia="hr-HR"/>
        </w:rPr>
        <w:t>:</w:t>
      </w:r>
    </w:p>
    <w:p w:rsidR="00DD2BF3" w:rsidRDefault="00DD2BF3">
      <w:pPr>
        <w:tabs>
          <w:tab w:val="left" w:pos="7260"/>
        </w:tabs>
        <w:rPr>
          <w:rFonts w:ascii="Times New Roman" w:eastAsia="Times New Roman" w:hAnsi="Times New Roman" w:cs="Times New Roman"/>
          <w:sz w:val="22"/>
          <w:szCs w:val="22"/>
          <w:lang w:eastAsia="hr-HR"/>
        </w:rPr>
      </w:pPr>
    </w:p>
    <w:p w:rsidR="00DD2BF3" w:rsidRDefault="00F44A94">
      <w:pPr>
        <w:tabs>
          <w:tab w:val="left" w:pos="6345"/>
        </w:tabs>
        <w:rPr>
          <w:rFonts w:hint="eastAsia"/>
        </w:rPr>
      </w:pPr>
      <w:r>
        <w:rPr>
          <w:rFonts w:ascii="Times New Roman" w:eastAsia="Times New Roman" w:hAnsi="Times New Roman" w:cs="Times New Roman"/>
          <w:sz w:val="22"/>
          <w:szCs w:val="22"/>
          <w:lang w:eastAsia="hr-HR"/>
        </w:rPr>
        <w:t xml:space="preserve">       Antonia </w:t>
      </w:r>
      <w:proofErr w:type="spellStart"/>
      <w:r>
        <w:rPr>
          <w:rFonts w:ascii="Times New Roman" w:eastAsia="Times New Roman" w:hAnsi="Times New Roman" w:cs="Times New Roman"/>
          <w:sz w:val="22"/>
          <w:szCs w:val="22"/>
          <w:lang w:eastAsia="hr-HR"/>
        </w:rPr>
        <w:t>Božič</w:t>
      </w:r>
      <w:proofErr w:type="spellEnd"/>
      <w:r>
        <w:rPr>
          <w:rFonts w:ascii="Times New Roman" w:eastAsia="Times New Roman" w:hAnsi="Times New Roman" w:cs="Times New Roman"/>
          <w:sz w:val="22"/>
          <w:szCs w:val="22"/>
          <w:lang w:eastAsia="hr-HR"/>
        </w:rPr>
        <w:tab/>
        <w:t xml:space="preserve">               </w:t>
      </w:r>
      <w:proofErr w:type="spellStart"/>
      <w:r>
        <w:rPr>
          <w:rFonts w:ascii="Times New Roman" w:eastAsia="Times New Roman" w:hAnsi="Times New Roman" w:cs="Times New Roman"/>
          <w:sz w:val="22"/>
          <w:szCs w:val="22"/>
          <w:lang w:eastAsia="hr-HR"/>
        </w:rPr>
        <w:t>Višnja</w:t>
      </w:r>
      <w:proofErr w:type="spellEnd"/>
      <w:r>
        <w:rPr>
          <w:rFonts w:ascii="Times New Roman" w:eastAsia="Times New Roman" w:hAnsi="Times New Roman" w:cs="Times New Roman"/>
          <w:sz w:val="22"/>
          <w:szCs w:val="22"/>
          <w:lang w:eastAsia="hr-HR"/>
        </w:rPr>
        <w:t xml:space="preserve"> </w:t>
      </w:r>
      <w:proofErr w:type="spellStart"/>
      <w:r>
        <w:rPr>
          <w:rFonts w:ascii="Times New Roman" w:eastAsia="Times New Roman" w:hAnsi="Times New Roman" w:cs="Times New Roman"/>
          <w:sz w:val="22"/>
          <w:szCs w:val="22"/>
          <w:lang w:eastAsia="hr-HR"/>
        </w:rPr>
        <w:t>Čutura</w:t>
      </w:r>
      <w:proofErr w:type="spellEnd"/>
    </w:p>
    <w:sectPr w:rsidR="00DD2BF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A94" w:rsidRDefault="00F44A94">
      <w:pPr>
        <w:rPr>
          <w:rFonts w:hint="eastAsia"/>
        </w:rPr>
      </w:pPr>
      <w:r>
        <w:separator/>
      </w:r>
    </w:p>
  </w:endnote>
  <w:endnote w:type="continuationSeparator" w:id="0">
    <w:p w:rsidR="00F44A94" w:rsidRDefault="00F44A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A94" w:rsidRDefault="00F44A94">
      <w:pPr>
        <w:rPr>
          <w:rFonts w:hint="eastAsia"/>
        </w:rPr>
      </w:pPr>
      <w:r>
        <w:rPr>
          <w:color w:val="000000"/>
        </w:rPr>
        <w:separator/>
      </w:r>
    </w:p>
  </w:footnote>
  <w:footnote w:type="continuationSeparator" w:id="0">
    <w:p w:rsidR="00F44A94" w:rsidRDefault="00F44A9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137"/>
    <w:multiLevelType w:val="multilevel"/>
    <w:tmpl w:val="74C057C4"/>
    <w:styleLink w:val="WWNum18"/>
    <w:lvl w:ilvl="0">
      <w:start w:val="1"/>
      <w:numFmt w:val="decimal"/>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FD29DF"/>
    <w:multiLevelType w:val="multilevel"/>
    <w:tmpl w:val="123E19BC"/>
    <w:styleLink w:val="WWNum10"/>
    <w:lvl w:ilvl="0">
      <w:start w:val="1"/>
      <w:numFmt w:val="lowerLetter"/>
      <w:lvlText w:val="%1)"/>
      <w:lvlJc w:val="left"/>
      <w:pPr>
        <w:ind w:left="720" w:hanging="360"/>
      </w:pPr>
      <w:rPr>
        <w:rFonts w:ascii="Arial Narrow" w:hAnsi="Arial Narrow"/>
        <w:b/>
        <w:sz w:val="22"/>
      </w:r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901155"/>
    <w:multiLevelType w:val="multilevel"/>
    <w:tmpl w:val="1A906A00"/>
    <w:styleLink w:val="WWNum12"/>
    <w:lvl w:ilvl="0">
      <w:numFmt w:val="bullet"/>
      <w:lvlText w:val=""/>
      <w:lvlJc w:val="left"/>
      <w:pPr>
        <w:ind w:left="720" w:hanging="360"/>
      </w:pPr>
      <w:rPr>
        <w:rFonts w:ascii="Arial Narrow" w:hAnsi="Arial Narrow"/>
        <w:b/>
        <w:sz w:val="22"/>
      </w:r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747C32"/>
    <w:multiLevelType w:val="multilevel"/>
    <w:tmpl w:val="D1CAAF0E"/>
    <w:styleLink w:val="WWNum11"/>
    <w:lvl w:ilvl="0">
      <w:start w:val="1"/>
      <w:numFmt w:val="lowerLetter"/>
      <w:lvlText w:val="%1)"/>
      <w:lvlJc w:val="left"/>
      <w:pPr>
        <w:ind w:left="720" w:hanging="360"/>
      </w:pPr>
      <w:rPr>
        <w:rFonts w:ascii="Arial Narrow" w:hAnsi="Arial Narrow"/>
        <w:b/>
        <w:color w:val="auto"/>
        <w:sz w:val="22"/>
      </w:r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8B62FC"/>
    <w:multiLevelType w:val="multilevel"/>
    <w:tmpl w:val="34E21F20"/>
    <w:styleLink w:val="WWNum14"/>
    <w:lvl w:ilvl="0">
      <w:numFmt w:val="bullet"/>
      <w:lvlText w:val=""/>
      <w:lvlJc w:val="left"/>
      <w:pPr>
        <w:ind w:left="2421" w:hanging="360"/>
      </w:pPr>
    </w:lvl>
    <w:lvl w:ilvl="1">
      <w:numFmt w:val="bullet"/>
      <w:lvlText w:val="o"/>
      <w:lvlJc w:val="left"/>
      <w:pPr>
        <w:ind w:left="3141" w:hanging="360"/>
      </w:pPr>
      <w:rPr>
        <w:rFonts w:ascii="Times New Roman" w:hAnsi="Times New Roman" w:cs="Courier New"/>
      </w:rPr>
    </w:lvl>
    <w:lvl w:ilvl="2">
      <w:numFmt w:val="bullet"/>
      <w:lvlText w:val=""/>
      <w:lvlJc w:val="left"/>
      <w:pPr>
        <w:ind w:left="3861" w:hanging="360"/>
      </w:pPr>
    </w:lvl>
    <w:lvl w:ilvl="3">
      <w:numFmt w:val="bullet"/>
      <w:lvlText w:val=""/>
      <w:lvlJc w:val="left"/>
      <w:pPr>
        <w:ind w:left="4581" w:hanging="360"/>
      </w:pPr>
    </w:lvl>
    <w:lvl w:ilvl="4">
      <w:numFmt w:val="bullet"/>
      <w:lvlText w:val="o"/>
      <w:lvlJc w:val="left"/>
      <w:pPr>
        <w:ind w:left="5301" w:hanging="360"/>
      </w:pPr>
      <w:rPr>
        <w:rFonts w:ascii="Times New Roman" w:hAnsi="Times New Roman" w:cs="Courier New"/>
      </w:rPr>
    </w:lvl>
    <w:lvl w:ilvl="5">
      <w:numFmt w:val="bullet"/>
      <w:lvlText w:val=""/>
      <w:lvlJc w:val="left"/>
      <w:pPr>
        <w:ind w:left="6021" w:hanging="360"/>
      </w:pPr>
    </w:lvl>
    <w:lvl w:ilvl="6">
      <w:numFmt w:val="bullet"/>
      <w:lvlText w:val=""/>
      <w:lvlJc w:val="left"/>
      <w:pPr>
        <w:ind w:left="6741" w:hanging="360"/>
      </w:pPr>
    </w:lvl>
    <w:lvl w:ilvl="7">
      <w:numFmt w:val="bullet"/>
      <w:lvlText w:val="o"/>
      <w:lvlJc w:val="left"/>
      <w:pPr>
        <w:ind w:left="7461" w:hanging="360"/>
      </w:pPr>
      <w:rPr>
        <w:rFonts w:ascii="Times New Roman" w:hAnsi="Times New Roman" w:cs="Courier New"/>
      </w:rPr>
    </w:lvl>
    <w:lvl w:ilvl="8">
      <w:numFmt w:val="bullet"/>
      <w:lvlText w:val=""/>
      <w:lvlJc w:val="left"/>
      <w:pPr>
        <w:ind w:left="8181"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D2BF3"/>
    <w:rsid w:val="00D933FC"/>
    <w:rsid w:val="00DD2BF3"/>
    <w:rsid w:val="00F44A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7B382-2F15-43DE-B71D-A6139872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lomakpopisa">
    <w:name w:val="List Paragraph"/>
    <w:basedOn w:val="Standard"/>
    <w:pPr>
      <w:ind w:left="720"/>
    </w:pPr>
  </w:style>
  <w:style w:type="character" w:customStyle="1" w:styleId="ListLabel40">
    <w:name w:val="ListLabel 40"/>
    <w:rPr>
      <w:rFonts w:ascii="Arial Narrow" w:eastAsia="Arial Narrow" w:hAnsi="Arial Narrow" w:cs="Arial Narrow"/>
      <w:b/>
      <w:sz w:val="22"/>
    </w:rPr>
  </w:style>
  <w:style w:type="character" w:customStyle="1" w:styleId="ListLabel24">
    <w:name w:val="ListLabel 24"/>
    <w:rPr>
      <w:rFonts w:ascii="Arial Narrow" w:eastAsia="Arial Narrow" w:hAnsi="Arial Narrow" w:cs="Arial Narrow"/>
      <w:b/>
      <w:sz w:val="22"/>
    </w:rPr>
  </w:style>
  <w:style w:type="character" w:customStyle="1" w:styleId="ListLabel25">
    <w:name w:val="ListLabel 25"/>
    <w:rPr>
      <w:rFonts w:eastAsia="Times New Roman" w:cs="Times New Roman"/>
    </w:rPr>
  </w:style>
  <w:style w:type="character" w:customStyle="1" w:styleId="ListLabel26">
    <w:name w:val="ListLabel 26"/>
    <w:rPr>
      <w:b/>
    </w:rPr>
  </w:style>
  <w:style w:type="character" w:customStyle="1" w:styleId="ListLabel27">
    <w:name w:val="ListLabel 27"/>
    <w:rPr>
      <w:rFonts w:ascii="Arial Narrow" w:eastAsia="Arial Narrow" w:hAnsi="Arial Narrow" w:cs="Arial Narrow"/>
      <w:b/>
      <w:color w:val="auto"/>
      <w:sz w:val="22"/>
    </w:rPr>
  </w:style>
  <w:style w:type="character" w:customStyle="1" w:styleId="ListLabel28">
    <w:name w:val="ListLabel 28"/>
    <w:rPr>
      <w:rFonts w:eastAsia="Times New Roman" w:cs="Times New Roman"/>
    </w:rPr>
  </w:style>
  <w:style w:type="character" w:customStyle="1" w:styleId="ListLabel29">
    <w:name w:val="ListLabel 29"/>
    <w:rPr>
      <w:b/>
    </w:rPr>
  </w:style>
  <w:style w:type="character" w:customStyle="1" w:styleId="ListLabel30">
    <w:name w:val="ListLabel 30"/>
    <w:rPr>
      <w:rFonts w:ascii="Arial Narrow" w:eastAsia="Arial Narrow" w:hAnsi="Arial Narrow" w:cs="Arial Narrow"/>
      <w:b/>
      <w:sz w:val="22"/>
    </w:rPr>
  </w:style>
  <w:style w:type="character" w:customStyle="1" w:styleId="ListLabel31">
    <w:name w:val="ListLabel 31"/>
    <w:rPr>
      <w:rFonts w:eastAsia="Times New Roman" w:cs="Times New Roman"/>
    </w:rPr>
  </w:style>
  <w:style w:type="character" w:customStyle="1" w:styleId="ListLabel32">
    <w:name w:val="ListLabel 32"/>
    <w:rPr>
      <w:b/>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Internetlink">
    <w:name w:val="Internet link"/>
    <w:basedOn w:val="Zadanifontodlomka"/>
    <w:rPr>
      <w:color w:val="0000FF"/>
      <w:u w:val="single"/>
    </w:rPr>
  </w:style>
  <w:style w:type="character" w:customStyle="1" w:styleId="ListLabel84">
    <w:name w:val="ListLabel 84"/>
    <w:rPr>
      <w:rFonts w:ascii="Arial Narrow" w:eastAsia="Arial Narrow" w:hAnsi="Arial Narrow" w:cs="Arial"/>
      <w:sz w:val="22"/>
      <w:szCs w:val="22"/>
      <w:lang w:val="hr-HR"/>
    </w:rPr>
  </w:style>
  <w:style w:type="paragraph" w:customStyle="1" w:styleId="Default">
    <w:name w:val="Default"/>
    <w:pPr>
      <w:autoSpaceDE w:val="0"/>
      <w:textAlignment w:val="auto"/>
    </w:pPr>
    <w:rPr>
      <w:rFonts w:ascii="Times New Roman" w:hAnsi="Times New Roman" w:cs="Times New Roman"/>
      <w:color w:val="000000"/>
      <w:kern w:val="0"/>
      <w:lang w:val="hr-HR" w:bidi="ar-SA"/>
    </w:rPr>
  </w:style>
  <w:style w:type="paragraph" w:styleId="Zaglavlje">
    <w:name w:val="header"/>
    <w:basedOn w:val="Normal"/>
    <w:pPr>
      <w:tabs>
        <w:tab w:val="center" w:pos="4536"/>
        <w:tab w:val="right" w:pos="9072"/>
      </w:tabs>
    </w:pPr>
    <w:rPr>
      <w:szCs w:val="21"/>
    </w:rPr>
  </w:style>
  <w:style w:type="character" w:customStyle="1" w:styleId="ZaglavljeChar">
    <w:name w:val="Zaglavlje Char"/>
    <w:basedOn w:val="Zadanifontodlomka"/>
    <w:rPr>
      <w:szCs w:val="21"/>
    </w:rPr>
  </w:style>
  <w:style w:type="paragraph" w:styleId="Podnoje">
    <w:name w:val="footer"/>
    <w:basedOn w:val="Normal"/>
    <w:pPr>
      <w:tabs>
        <w:tab w:val="center" w:pos="4536"/>
        <w:tab w:val="right" w:pos="9072"/>
      </w:tabs>
    </w:pPr>
    <w:rPr>
      <w:szCs w:val="21"/>
    </w:rPr>
  </w:style>
  <w:style w:type="character" w:customStyle="1" w:styleId="PodnojeChar">
    <w:name w:val="Podnožje Char"/>
    <w:basedOn w:val="Zadanifontodlomka"/>
    <w:rPr>
      <w:szCs w:val="21"/>
    </w:rPr>
  </w:style>
  <w:style w:type="paragraph" w:styleId="Tekstbalonia">
    <w:name w:val="Balloon Text"/>
    <w:basedOn w:val="Normal"/>
    <w:rPr>
      <w:rFonts w:ascii="Segoe UI" w:hAnsi="Segoe UI"/>
      <w:sz w:val="18"/>
      <w:szCs w:val="16"/>
    </w:rPr>
  </w:style>
  <w:style w:type="character" w:customStyle="1" w:styleId="TekstbaloniaChar">
    <w:name w:val="Tekst balončića Char"/>
    <w:basedOn w:val="Zadanifontodlomka"/>
    <w:rPr>
      <w:rFonts w:ascii="Segoe UI" w:hAnsi="Segoe UI"/>
      <w:sz w:val="18"/>
      <w:szCs w:val="16"/>
    </w:rPr>
  </w:style>
  <w:style w:type="numbering" w:customStyle="1" w:styleId="WWNum18">
    <w:name w:val="WWNum18"/>
    <w:basedOn w:val="Bezpopisa"/>
    <w:pPr>
      <w:numPr>
        <w:numId w:val="1"/>
      </w:numPr>
    </w:pPr>
  </w:style>
  <w:style w:type="numbering" w:customStyle="1" w:styleId="WWNum10">
    <w:name w:val="WWNum10"/>
    <w:basedOn w:val="Bezpopisa"/>
    <w:pPr>
      <w:numPr>
        <w:numId w:val="2"/>
      </w:numPr>
    </w:pPr>
  </w:style>
  <w:style w:type="numbering" w:customStyle="1" w:styleId="WWNum11">
    <w:name w:val="WWNum11"/>
    <w:basedOn w:val="Bezpopisa"/>
    <w:pPr>
      <w:numPr>
        <w:numId w:val="3"/>
      </w:numPr>
    </w:pPr>
  </w:style>
  <w:style w:type="numbering" w:customStyle="1" w:styleId="WWNum12">
    <w:name w:val="WWNum12"/>
    <w:basedOn w:val="Bezpopisa"/>
    <w:pPr>
      <w:numPr>
        <w:numId w:val="4"/>
      </w:numPr>
    </w:pPr>
  </w:style>
  <w:style w:type="numbering" w:customStyle="1" w:styleId="WWNum14">
    <w:name w:val="WWNum14"/>
    <w:basedOn w:val="Bezpopis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10329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Milena Novaković</cp:lastModifiedBy>
  <cp:revision>2</cp:revision>
  <cp:lastPrinted>2020-01-29T13:09:00Z</cp:lastPrinted>
  <dcterms:created xsi:type="dcterms:W3CDTF">2020-01-30T13:41:00Z</dcterms:created>
  <dcterms:modified xsi:type="dcterms:W3CDTF">2020-01-30T13:41:00Z</dcterms:modified>
</cp:coreProperties>
</file>