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EBD0F" w14:textId="77777777" w:rsidR="00166BBE" w:rsidRDefault="00154D65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p w14:paraId="5837B4CD" w14:textId="77777777" w:rsidR="00166BBE" w:rsidRDefault="00166BBE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</w:p>
    <w:tbl>
      <w:tblPr>
        <w:tblStyle w:val="a"/>
        <w:tblW w:w="28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94"/>
        <w:gridCol w:w="1360"/>
      </w:tblGrid>
      <w:tr w:rsidR="00166BBE" w14:paraId="6863729F" w14:textId="77777777">
        <w:trPr>
          <w:jc w:val="center"/>
        </w:trPr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1FF9D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2EB95D" w14:textId="01D992EE" w:rsidR="00166BBE" w:rsidRDefault="008E5F8A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3/2024.</w:t>
            </w:r>
          </w:p>
          <w:p w14:paraId="21C046A8" w14:textId="1139644C" w:rsidR="00620871" w:rsidRDefault="0062087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</w:p>
        </w:tc>
      </w:tr>
    </w:tbl>
    <w:p w14:paraId="4A312490" w14:textId="77777777" w:rsidR="00166BBE" w:rsidRDefault="0015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p w14:paraId="0A1334B1" w14:textId="184296BF" w:rsidR="00166BBE" w:rsidRPr="008E5F8A" w:rsidRDefault="00154D65" w:rsidP="008E5F8A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Pariz 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AUTOBUSOM</w:t>
      </w:r>
    </w:p>
    <w:tbl>
      <w:tblPr>
        <w:tblStyle w:val="a0"/>
        <w:tblW w:w="77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0"/>
        <w:gridCol w:w="225"/>
        <w:gridCol w:w="2925"/>
        <w:gridCol w:w="1350"/>
        <w:gridCol w:w="705"/>
        <w:gridCol w:w="675"/>
        <w:gridCol w:w="150"/>
        <w:gridCol w:w="555"/>
        <w:gridCol w:w="735"/>
      </w:tblGrid>
      <w:tr w:rsidR="00166BBE" w14:paraId="4A23CEF0" w14:textId="77777777">
        <w:trPr>
          <w:trHeight w:val="20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9145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EDFD4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19BAE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166BBE" w14:paraId="5A2C4C33" w14:textId="77777777">
        <w:trPr>
          <w:trHeight w:val="46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C6AEA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27BC0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650D3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XVI</w:t>
            </w:r>
            <w:r>
              <w:rPr>
                <w:rFonts w:ascii="EB Garamond" w:eastAsia="EB Garamond" w:hAnsi="EB Garamond" w:cs="EB Garamond"/>
                <w:color w:val="231F20"/>
              </w:rPr>
              <w:t>. GIMNAZIJA</w:t>
            </w:r>
          </w:p>
          <w:p w14:paraId="1DB8EB6C" w14:textId="702EC364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66BBE" w14:paraId="4E9ED5D0" w14:textId="77777777">
        <w:trPr>
          <w:trHeight w:val="46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7422AE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636B7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E909E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proofErr w:type="spellStart"/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Križanićeva</w:t>
            </w:r>
            <w:proofErr w:type="spellEnd"/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4a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78CB968F" w14:textId="77777777">
        <w:trPr>
          <w:trHeight w:val="46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7D734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BCB8D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0C23F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10000 Zagreb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2A9CB92C" w14:textId="77777777">
        <w:trPr>
          <w:trHeight w:val="46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BED3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A7A41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4F6CD6" w14:textId="77777777" w:rsidR="00166BBE" w:rsidRDefault="008E5F8A">
            <w:pPr>
              <w:spacing w:after="0" w:line="240" w:lineRule="auto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  <w:hyperlink r:id="rId9">
              <w:r w:rsidR="00154D65">
                <w:rPr>
                  <w:rFonts w:ascii="EB Garamond" w:eastAsia="EB Garamond" w:hAnsi="EB Garamond" w:cs="EB Garamond"/>
                  <w:i/>
                  <w:color w:val="0563C1"/>
                  <w:sz w:val="18"/>
                  <w:szCs w:val="18"/>
                  <w:u w:val="single"/>
                </w:rPr>
                <w:t>xvi.gimnazija@zg.t-com.hr</w:t>
              </w:r>
            </w:hyperlink>
            <w:r w:rsidR="00154D65"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       </w:t>
            </w:r>
          </w:p>
          <w:p w14:paraId="460F1D17" w14:textId="77777777" w:rsidR="00166BBE" w:rsidRDefault="00166BBE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</w:p>
          <w:p w14:paraId="4CDBE2E8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              čl. 13. st. 13.)</w:t>
            </w:r>
          </w:p>
        </w:tc>
      </w:tr>
      <w:tr w:rsidR="00166BBE" w14:paraId="6152E202" w14:textId="77777777">
        <w:trPr>
          <w:trHeight w:val="46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788D1F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CACAB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CE6F0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Učenici koji uče francuski jezik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6E02C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166BBE" w14:paraId="6AF338A9" w14:textId="77777777">
        <w:trPr>
          <w:trHeight w:val="20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B5416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9A6AE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04D88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Uz planirano upisati broj dana i noćenja:</w:t>
            </w:r>
          </w:p>
        </w:tc>
      </w:tr>
      <w:tr w:rsidR="00166BBE" w14:paraId="4C331F2C" w14:textId="77777777">
        <w:trPr>
          <w:trHeight w:val="468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D19D2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86175C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3B27D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2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747A62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4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87F79E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166BBE" w14:paraId="4667C811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3FAC5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C402F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B18FE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2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EA34CE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6 dana</w:t>
            </w:r>
          </w:p>
        </w:tc>
        <w:tc>
          <w:tcPr>
            <w:tcW w:w="144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F8C344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 noćenje</w:t>
            </w:r>
          </w:p>
        </w:tc>
      </w:tr>
      <w:tr w:rsidR="00166BBE" w14:paraId="6CE0CA4D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730F2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189F2F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c)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9FB65F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Školska ekskurzija</w:t>
            </w:r>
          </w:p>
        </w:tc>
        <w:tc>
          <w:tcPr>
            <w:tcW w:w="2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2454B9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44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D2FA80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166BBE" w14:paraId="5F0969B0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BDE8F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9EB19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0F6BE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273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AB87C3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40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840D92" w14:textId="77777777" w:rsidR="00166BBE" w:rsidRDefault="00154D6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166BBE" w14:paraId="03D90636" w14:textId="77777777">
        <w:trPr>
          <w:trHeight w:val="20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28620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44646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CCAB6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166BBE" w14:paraId="222FE0E3" w14:textId="77777777">
        <w:trPr>
          <w:trHeight w:val="468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CFED0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C5143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A5405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A1686C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66BBE" w14:paraId="3B5D9CDB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31C4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F102B9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243C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Država/e u inozemstvu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EE2712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Francuska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70D42576" w14:textId="77777777">
        <w:trPr>
          <w:trHeight w:val="582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743B2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CCB7BD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6"/>
                <w:szCs w:val="16"/>
              </w:rPr>
              <w:t>Planirano vrijeme realizacije</w:t>
            </w:r>
          </w:p>
          <w:p w14:paraId="57B1B0B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  <w:t>(predložiti u okvirnom terminu od dva tjedna):</w:t>
            </w:r>
          </w:p>
          <w:p w14:paraId="56D53B44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</w:pPr>
          </w:p>
          <w:p w14:paraId="4D4F70ED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  <w:t>NAPOMENA: dva datuma, ovisno o cijeni (agencija može dati ponudu za bilo koji od navedenih)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AC0A09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0A0896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F82C26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C2767C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48543B" w14:textId="77777777" w:rsidR="00166BBE" w:rsidRDefault="00154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12CD6FA3" w14:textId="77777777">
        <w:trPr>
          <w:trHeight w:val="582"/>
        </w:trPr>
        <w:tc>
          <w:tcPr>
            <w:tcW w:w="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AE0B64" w14:textId="77777777" w:rsidR="00166BBE" w:rsidRDefault="0016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F7C7FB" w14:textId="77777777" w:rsidR="00166BBE" w:rsidRDefault="00166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BFBB0E" w14:textId="77777777" w:rsidR="00166BBE" w:rsidRDefault="00154D6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  <w:p w14:paraId="7277DDE0" w14:textId="0F204166" w:rsidR="00166BBE" w:rsidRDefault="0062087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02.</w:t>
            </w:r>
          </w:p>
          <w:p w14:paraId="7B87D9C0" w14:textId="77777777" w:rsidR="00166BBE" w:rsidRDefault="00166BB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B992DD" w14:textId="77777777" w:rsidR="00166BBE" w:rsidRDefault="00154D6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  <w:p w14:paraId="5B43E25A" w14:textId="24392838" w:rsidR="00166BBE" w:rsidRDefault="0062087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04.</w:t>
            </w:r>
          </w:p>
          <w:p w14:paraId="564F8E21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0C765C" w14:textId="77777777" w:rsidR="00166BBE" w:rsidRDefault="00154D6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  <w:p w14:paraId="0A257041" w14:textId="45B80389" w:rsidR="00166BBE" w:rsidRDefault="0062087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07.</w:t>
            </w:r>
          </w:p>
          <w:p w14:paraId="5950365E" w14:textId="77777777" w:rsidR="00166BBE" w:rsidRDefault="00166BBE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429C4C" w14:textId="77777777" w:rsidR="00166BBE" w:rsidRDefault="00154D6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  <w:p w14:paraId="1772FBE2" w14:textId="50CAAA25" w:rsidR="00166BBE" w:rsidRDefault="0062087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04.</w:t>
            </w:r>
          </w:p>
          <w:p w14:paraId="3135D2B6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E1602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Godina</w:t>
            </w:r>
          </w:p>
          <w:p w14:paraId="79321E9D" w14:textId="32EF4149" w:rsidR="00166BBE" w:rsidRDefault="00620871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2024.</w:t>
            </w:r>
          </w:p>
        </w:tc>
      </w:tr>
      <w:tr w:rsidR="00166BBE" w14:paraId="768B043F" w14:textId="77777777">
        <w:trPr>
          <w:trHeight w:val="21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408AC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8772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9F7651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66BBE" w14:paraId="1D315736" w14:textId="77777777">
        <w:trPr>
          <w:trHeight w:val="461"/>
        </w:trPr>
        <w:tc>
          <w:tcPr>
            <w:tcW w:w="420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2EEAC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F1EB4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DBB67E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Predviđeni broj učenika </w:t>
            </w:r>
          </w:p>
        </w:tc>
        <w:tc>
          <w:tcPr>
            <w:tcW w:w="205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F4E680" w14:textId="01DF578F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FF000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30-35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3B978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 mogućnošću odstupanja za tri učenika</w:t>
            </w:r>
          </w:p>
        </w:tc>
      </w:tr>
      <w:tr w:rsidR="00166BBE" w14:paraId="404A6937" w14:textId="77777777">
        <w:trPr>
          <w:trHeight w:val="461"/>
        </w:trPr>
        <w:tc>
          <w:tcPr>
            <w:tcW w:w="420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EB707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45268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E482A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4170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74360C" w14:textId="0F5308CE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2</w:t>
            </w:r>
            <w:r w:rsidR="00B27EC8">
              <w:rPr>
                <w:rFonts w:ascii="EB Garamond" w:eastAsia="EB Garamond" w:hAnsi="EB Garamond" w:cs="EB Garamond"/>
                <w:color w:val="231F20"/>
              </w:rPr>
              <w:t>-3</w:t>
            </w:r>
          </w:p>
        </w:tc>
      </w:tr>
      <w:tr w:rsidR="00166BBE" w14:paraId="7944F7AB" w14:textId="77777777">
        <w:trPr>
          <w:trHeight w:val="461"/>
        </w:trPr>
        <w:tc>
          <w:tcPr>
            <w:tcW w:w="420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B32A6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6DF5C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7A96A9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F280D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>
              <w:rPr>
                <w:rFonts w:ascii="EB Garamond" w:eastAsia="EB Garamond" w:hAnsi="EB Garamond" w:cs="EB Garamond"/>
                <w:color w:val="231F20"/>
              </w:rPr>
              <w:t>0</w:t>
            </w:r>
          </w:p>
        </w:tc>
      </w:tr>
      <w:tr w:rsidR="00166BBE" w14:paraId="0885A08A" w14:textId="77777777">
        <w:trPr>
          <w:trHeight w:val="20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E43DE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DE997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B1D001" w14:textId="77777777" w:rsidR="00166BBE" w:rsidRDefault="00154D65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166BBE" w14:paraId="77DB5B97" w14:textId="77777777">
        <w:trPr>
          <w:trHeight w:val="46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6C906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EB55DE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49F8D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Zagreb</w:t>
            </w:r>
          </w:p>
        </w:tc>
      </w:tr>
      <w:tr w:rsidR="00166BBE" w14:paraId="1A78BF26" w14:textId="77777777">
        <w:trPr>
          <w:trHeight w:val="468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59ED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BADEF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0798AC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>
              <w:rPr>
                <w:rFonts w:ascii="EB Garamond" w:eastAsia="EB Garamond" w:hAnsi="EB Garamond" w:cs="EB Garamond"/>
                <w:color w:val="231F20"/>
              </w:rPr>
              <w:t>Strasbourg, Pariz</w:t>
            </w:r>
          </w:p>
        </w:tc>
      </w:tr>
      <w:tr w:rsidR="00166BBE" w14:paraId="24CBA37B" w14:textId="77777777">
        <w:trPr>
          <w:trHeight w:val="20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49E54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EDB1C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CA091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166BBE" w14:paraId="4FE5DD77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4B5D4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46647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88930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7E3C8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 xml:space="preserve"> X</w:t>
            </w: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br/>
            </w:r>
          </w:p>
        </w:tc>
      </w:tr>
      <w:tr w:rsidR="00166BBE" w14:paraId="7F9523D7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6DFBD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6255BE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804B8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DECE1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323C3CCF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8CE712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8949A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DC24C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7C93B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66961FC0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F59CC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8D48E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31A28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33DC45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66BBE" w14:paraId="606D063B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4CFD0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943EE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3CF3D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63382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4D2C8C06" w14:textId="77777777">
        <w:trPr>
          <w:trHeight w:val="21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94E0C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7FCF8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48CEA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166BBE" w14:paraId="59A63367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04943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B74AF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C2B92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469A9C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6DAD69BF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0EE35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3544A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9844D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94C099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</w:rPr>
              <w:t>X</w:t>
            </w:r>
          </w:p>
        </w:tc>
      </w:tr>
      <w:tr w:rsidR="00166BBE" w14:paraId="5646C571" w14:textId="77777777">
        <w:trPr>
          <w:trHeight w:val="257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BEBF1F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B6D01F" w14:textId="77777777" w:rsidR="00166BBE" w:rsidRDefault="008E5F8A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sdt>
              <w:sdtPr>
                <w:tag w:val="goog_rdk_0"/>
                <w:id w:val="1079484869"/>
              </w:sdtPr>
              <w:sdtEndPr/>
              <w:sdtContent>
                <w:r w:rsidR="00154D65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5AF02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BBFF8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X (u Parizu: </w:t>
            </w:r>
            <w:r>
              <w:rPr>
                <w:rFonts w:ascii="EB Garamond" w:eastAsia="EB Garamond" w:hAnsi="EB Garamond" w:cs="EB Garamond"/>
                <w:i/>
                <w:color w:val="202124"/>
                <w:sz w:val="18"/>
                <w:szCs w:val="18"/>
              </w:rPr>
              <w:t xml:space="preserve">Hôtel ibis Paris La </w:t>
            </w:r>
            <w:proofErr w:type="spellStart"/>
            <w:r>
              <w:rPr>
                <w:rFonts w:ascii="EB Garamond" w:eastAsia="EB Garamond" w:hAnsi="EB Garamond" w:cs="EB Garamond"/>
                <w:i/>
                <w:color w:val="202124"/>
                <w:sz w:val="18"/>
                <w:szCs w:val="18"/>
              </w:rPr>
              <w:t>Défense</w:t>
            </w:r>
            <w:proofErr w:type="spellEnd"/>
            <w:r>
              <w:rPr>
                <w:rFonts w:ascii="EB Garamond" w:eastAsia="EB Garamond" w:hAnsi="EB Garamond" w:cs="EB Garamond"/>
                <w:i/>
                <w:color w:val="202124"/>
                <w:sz w:val="18"/>
                <w:szCs w:val="18"/>
              </w:rPr>
              <w:t xml:space="preserve"> Esplanade)</w:t>
            </w: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; u </w:t>
            </w:r>
            <w:proofErr w:type="spellStart"/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Strasbourgu</w:t>
            </w:r>
            <w:proofErr w:type="spellEnd"/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 xml:space="preserve"> hotel udaljen najviše 20 minuta hoda od centra grada)</w:t>
            </w:r>
          </w:p>
        </w:tc>
      </w:tr>
      <w:tr w:rsidR="00166BBE" w14:paraId="16544B15" w14:textId="77777777">
        <w:trPr>
          <w:trHeight w:val="250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11735D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83A587" w14:textId="77777777" w:rsidR="00166BBE" w:rsidRDefault="008E5F8A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sdt>
              <w:sdtPr>
                <w:tag w:val="goog_rdk_1"/>
                <w:id w:val="1396856858"/>
              </w:sdtPr>
              <w:sdtEndPr/>
              <w:sdtContent>
                <w:r w:rsidR="00154D65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7217D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0A61BC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66BBE" w14:paraId="69CD9B7E" w14:textId="77777777">
        <w:trPr>
          <w:trHeight w:val="257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D119AE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D2F2C5" w14:textId="77777777" w:rsidR="00166BBE" w:rsidRDefault="008E5F8A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sdt>
              <w:sdtPr>
                <w:tag w:val="goog_rdk_2"/>
                <w:id w:val="868410148"/>
              </w:sdtPr>
              <w:sdtEndPr/>
              <w:sdtContent>
                <w:r w:rsidR="00154D65"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B818C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9B606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166BBE" w14:paraId="709A241E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D30F5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00129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D4DA42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C5D57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799C0C39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688B9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C0AB2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d)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71C11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0980BA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</w:rPr>
              <w:t>X</w:t>
            </w:r>
          </w:p>
        </w:tc>
      </w:tr>
      <w:tr w:rsidR="00166BBE" w14:paraId="443758B9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8DF0CC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5BB952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E1585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066AAD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66BBE" w14:paraId="2710C27D" w14:textId="77777777">
        <w:trPr>
          <w:trHeight w:val="628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537DF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1313A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f)</w:t>
            </w: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E6326E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076DEC" w14:textId="77777777" w:rsidR="00166BBE" w:rsidRDefault="00166BBE" w:rsidP="0062087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166BBE" w14:paraId="0EBB9257" w14:textId="77777777">
        <w:trPr>
          <w:trHeight w:val="664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02016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FC13D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92405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166BBE" w14:paraId="17DA8A22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E9DEAF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10B990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2925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ABA8E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Ulaznica za: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</w:p>
          <w:p w14:paraId="1B7C36E2" w14:textId="77777777" w:rsidR="00166BBE" w:rsidRDefault="00166BBE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</w:p>
          <w:p w14:paraId="07524B2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Molimo uz osnovnu cijenu aranžmana istaknuti i cijenu dodatnih sadržaja:</w:t>
            </w:r>
          </w:p>
          <w:p w14:paraId="7B19E2D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Izlet :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417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063D8" w14:textId="7BBD9E6C" w:rsidR="00166BBE" w:rsidRDefault="008E5F8A" w:rsidP="008E5F8A">
            <w:pPr>
              <w:pStyle w:val="Odlomakpopisa"/>
              <w:numPr>
                <w:ilvl w:val="0"/>
                <w:numId w:val="2"/>
              </w:numPr>
            </w:pPr>
            <w:r>
              <w:t xml:space="preserve">Vožnja </w:t>
            </w:r>
            <w:proofErr w:type="spellStart"/>
            <w:r>
              <w:t>brodom</w:t>
            </w:r>
            <w:r w:rsidR="00154D65">
              <w:t>Vedettes</w:t>
            </w:r>
            <w:proofErr w:type="spellEnd"/>
            <w:r w:rsidR="00154D65">
              <w:t xml:space="preserve">  de Paris (</w:t>
            </w:r>
            <w:r w:rsidR="00154D65" w:rsidRPr="008E5F8A">
              <w:rPr>
                <w:b/>
              </w:rPr>
              <w:t>ne</w:t>
            </w:r>
            <w:r w:rsidR="00154D65">
              <w:t xml:space="preserve"> </w:t>
            </w:r>
            <w:proofErr w:type="spellStart"/>
            <w:r w:rsidR="00154D65">
              <w:t>Bateaux</w:t>
            </w:r>
            <w:proofErr w:type="spellEnd"/>
            <w:r w:rsidR="00154D65">
              <w:t xml:space="preserve"> </w:t>
            </w:r>
            <w:proofErr w:type="spellStart"/>
            <w:r w:rsidR="00154D65">
              <w:t>Mouches</w:t>
            </w:r>
            <w:proofErr w:type="spellEnd"/>
            <w:r w:rsidR="00154D65">
              <w:t>)</w:t>
            </w:r>
          </w:p>
          <w:p w14:paraId="14A31430" w14:textId="23862115" w:rsidR="00166BBE" w:rsidRDefault="00154D65" w:rsidP="008E5F8A">
            <w:pPr>
              <w:pStyle w:val="Odlomakpopisa"/>
              <w:numPr>
                <w:ilvl w:val="0"/>
                <w:numId w:val="2"/>
              </w:numPr>
            </w:pPr>
            <w:r>
              <w:t xml:space="preserve">Tour Eiffel </w:t>
            </w:r>
          </w:p>
          <w:p w14:paraId="4F4A2A30" w14:textId="5665CC4E" w:rsidR="00166BBE" w:rsidRDefault="00154D65" w:rsidP="008E5F8A">
            <w:pPr>
              <w:pStyle w:val="Odlomakpopisa"/>
              <w:numPr>
                <w:ilvl w:val="0"/>
                <w:numId w:val="2"/>
              </w:numPr>
              <w:spacing w:after="0"/>
            </w:pPr>
            <w:proofErr w:type="spellStart"/>
            <w:r>
              <w:t>Atelier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Lumières</w:t>
            </w:r>
            <w:proofErr w:type="spellEnd"/>
            <w:r>
              <w:t xml:space="preserve"> </w:t>
            </w:r>
          </w:p>
          <w:p w14:paraId="6B41487B" w14:textId="03CFA968" w:rsidR="00166BBE" w:rsidRDefault="00154D65" w:rsidP="008E5F8A">
            <w:pPr>
              <w:pStyle w:val="Odlomakpopisa"/>
              <w:numPr>
                <w:ilvl w:val="0"/>
                <w:numId w:val="2"/>
              </w:numPr>
              <w:spacing w:after="0"/>
            </w:pPr>
            <w:proofErr w:type="spellStart"/>
            <w:r>
              <w:t>Louvre</w:t>
            </w:r>
            <w:proofErr w:type="spellEnd"/>
            <w:r>
              <w:t xml:space="preserve"> (rezervacije za gratis ulaznice za učenike i 2 za nastavnike)</w:t>
            </w:r>
          </w:p>
          <w:p w14:paraId="428676BE" w14:textId="77777777" w:rsidR="00166BBE" w:rsidRDefault="00166BBE"/>
          <w:p w14:paraId="1F72F2D5" w14:textId="0BBDCF4B" w:rsidR="00166BBE" w:rsidRDefault="00166BBE" w:rsidP="008E5F8A">
            <w:pPr>
              <w:spacing w:after="0"/>
              <w:rPr>
                <w:b/>
              </w:rPr>
            </w:pPr>
          </w:p>
        </w:tc>
      </w:tr>
      <w:tr w:rsidR="00166BBE" w14:paraId="085C73C4" w14:textId="77777777">
        <w:trPr>
          <w:trHeight w:val="416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F1E90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85B7F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EF535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166BBE" w14:paraId="3F56C3B1" w14:textId="77777777">
        <w:trPr>
          <w:trHeight w:val="468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D1ED29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841842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98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A37810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1E0B9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4B510422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9E36C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A7D26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98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3F5AC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89BE2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</w:p>
        </w:tc>
      </w:tr>
      <w:tr w:rsidR="00166BBE" w14:paraId="2A9AFAF4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18731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03A13B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c)</w:t>
            </w:r>
          </w:p>
        </w:tc>
        <w:tc>
          <w:tcPr>
            <w:tcW w:w="498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4D1BB1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2C252D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  <w:t>X</w:t>
            </w:r>
          </w:p>
        </w:tc>
      </w:tr>
      <w:tr w:rsidR="00166BBE" w14:paraId="5C5D0E38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9A20AF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E49C5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98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4E6303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3946C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08E3644B" w14:textId="77777777">
        <w:trPr>
          <w:trHeight w:val="461"/>
        </w:trPr>
        <w:tc>
          <w:tcPr>
            <w:tcW w:w="42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F75095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225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DB66F4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980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097E2C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3A4E86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166BBE" w14:paraId="76B5EBF0" w14:textId="77777777">
        <w:trPr>
          <w:trHeight w:val="204"/>
        </w:trPr>
        <w:tc>
          <w:tcPr>
            <w:tcW w:w="77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8B3D28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166BBE" w14:paraId="3ED8E077" w14:textId="77777777">
        <w:trPr>
          <w:trHeight w:val="211"/>
        </w:trPr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29502C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Rok dostave ponuda je     </w:t>
            </w:r>
          </w:p>
        </w:tc>
        <w:tc>
          <w:tcPr>
            <w:tcW w:w="41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F576BD" w14:textId="05E3C2FB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5.veljače 2024.</w:t>
            </w:r>
          </w:p>
        </w:tc>
      </w:tr>
      <w:tr w:rsidR="00166BBE" w14:paraId="4C476B31" w14:textId="77777777">
        <w:trPr>
          <w:trHeight w:val="762"/>
        </w:trPr>
        <w:tc>
          <w:tcPr>
            <w:tcW w:w="56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280ABA" w14:textId="29677164" w:rsidR="00166BBE" w:rsidRDefault="00154D65" w:rsidP="008E5F8A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Razmatranje ponuda održat će se u školi dana  : </w:t>
            </w:r>
            <w:r w:rsidR="008E5F8A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9</w:t>
            </w:r>
            <w:r w:rsidRPr="00154D65">
              <w:rPr>
                <w:rFonts w:ascii="EB Garamond" w:eastAsia="EB Garamond" w:hAnsi="EB Garamond" w:cs="EB Garamond"/>
                <w:b/>
                <w:bCs/>
                <w:color w:val="231F20"/>
                <w:sz w:val="18"/>
                <w:szCs w:val="18"/>
              </w:rPr>
              <w:t>. veljače 2024.</w:t>
            </w:r>
          </w:p>
        </w:tc>
        <w:tc>
          <w:tcPr>
            <w:tcW w:w="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303EB7" w14:textId="77777777" w:rsidR="00166BBE" w:rsidRDefault="00154D6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>
              <w:rPr>
                <w:rFonts w:ascii="EB Garamond" w:eastAsia="EB Garamond" w:hAnsi="EB Garamond" w:cs="EB Garamond"/>
                <w:color w:val="231F20"/>
              </w:rPr>
              <w:t xml:space="preserve">   u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E2AE5A" w14:textId="050A4144" w:rsidR="00166BBE" w:rsidRDefault="008E5F8A" w:rsidP="008E5F8A">
            <w:pPr>
              <w:spacing w:after="0" w:line="240" w:lineRule="auto"/>
              <w:rPr>
                <w:rFonts w:ascii="EB Garamond" w:eastAsia="EB Garamond" w:hAnsi="EB Garamond" w:cs="EB Garamond"/>
                <w:b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</w:rPr>
              <w:t>11:</w:t>
            </w:r>
            <w:bookmarkStart w:id="0" w:name="_GoBack"/>
            <w:bookmarkEnd w:id="0"/>
            <w:r w:rsidR="00154D65">
              <w:rPr>
                <w:rFonts w:ascii="EB Garamond" w:eastAsia="EB Garamond" w:hAnsi="EB Garamond" w:cs="EB Garamond"/>
                <w:b/>
                <w:color w:val="231F20"/>
              </w:rPr>
              <w:t>00</w:t>
            </w:r>
          </w:p>
        </w:tc>
      </w:tr>
    </w:tbl>
    <w:p w14:paraId="6AE80EFD" w14:textId="0BC62599" w:rsidR="00166BBE" w:rsidRDefault="00154D65">
      <w:r>
        <w:lastRenderedPageBreak/>
        <w:br/>
      </w:r>
    </w:p>
    <w:p w14:paraId="4B9D1EA5" w14:textId="4CE5BCF9" w:rsidR="008E5F8A" w:rsidRDefault="008E5F8A"/>
    <w:p w14:paraId="248F8C41" w14:textId="32044D64" w:rsidR="008E5F8A" w:rsidRDefault="008E5F8A"/>
    <w:p w14:paraId="49092272" w14:textId="77777777" w:rsidR="008E5F8A" w:rsidRDefault="008E5F8A" w:rsidP="008E5F8A">
      <w:pPr>
        <w:rPr>
          <w:b/>
        </w:rPr>
      </w:pPr>
      <w:r>
        <w:rPr>
          <w:b/>
        </w:rPr>
        <w:t>NAPOMENE</w:t>
      </w:r>
    </w:p>
    <w:p w14:paraId="7E7B41C2" w14:textId="77777777" w:rsidR="008E5F8A" w:rsidRDefault="008E5F8A" w:rsidP="008E5F8A">
      <w:pPr>
        <w:rPr>
          <w:b/>
        </w:rPr>
      </w:pPr>
      <w:r>
        <w:t>OVO je naš PRIJEDLOG PROGRAMA</w:t>
      </w:r>
      <w:r>
        <w:rPr>
          <w:b/>
        </w:rPr>
        <w:t xml:space="preserve"> </w:t>
      </w:r>
    </w:p>
    <w:p w14:paraId="5996A137" w14:textId="77777777" w:rsidR="008E5F8A" w:rsidRDefault="008E5F8A" w:rsidP="008E5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dan– polazak u 5:00 za </w:t>
      </w:r>
      <w:proofErr w:type="spellStart"/>
      <w:r>
        <w:rPr>
          <w:color w:val="000000"/>
        </w:rPr>
        <w:t>Strasbourg</w:t>
      </w:r>
      <w:proofErr w:type="spellEnd"/>
      <w:r>
        <w:rPr>
          <w:color w:val="000000"/>
        </w:rPr>
        <w:t xml:space="preserve">; razgled stare jezgre (Petite France, katedrala…); večera u restoranu blizu katedrale (oko 20:00); poželjno da je hotel na maksimalno 20 minuta hoda od centra grada); </w:t>
      </w:r>
      <w:r>
        <w:rPr>
          <w:b/>
          <w:color w:val="000000"/>
        </w:rPr>
        <w:t>noćenje</w:t>
      </w:r>
    </w:p>
    <w:p w14:paraId="02B3B0FF" w14:textId="77777777" w:rsidR="008E5F8A" w:rsidRDefault="008E5F8A" w:rsidP="008E5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dan– doručak; polazak prema Parizu; smještaj u hotel (na liniji broj 1 i na Port </w:t>
      </w:r>
      <w:proofErr w:type="spellStart"/>
      <w:r>
        <w:rPr>
          <w:color w:val="000000"/>
        </w:rPr>
        <w:t>d'Orléans</w:t>
      </w:r>
      <w:proofErr w:type="spellEnd"/>
      <w:r>
        <w:rPr>
          <w:color w:val="000000"/>
        </w:rPr>
        <w:t xml:space="preserve">); </w:t>
      </w:r>
      <w:r>
        <w:rPr>
          <w:b/>
          <w:color w:val="000000"/>
        </w:rPr>
        <w:t>ručak</w:t>
      </w:r>
      <w:r>
        <w:rPr>
          <w:color w:val="000000"/>
        </w:rPr>
        <w:t xml:space="preserve"> oko 13:30 po dolasku </w:t>
      </w:r>
      <w:r>
        <w:rPr>
          <w:b/>
          <w:color w:val="000000"/>
        </w:rPr>
        <w:t>u hotel</w:t>
      </w:r>
      <w:r>
        <w:rPr>
          <w:color w:val="000000"/>
        </w:rPr>
        <w:t xml:space="preserve">; smještaj u sobe; odlazak prema </w:t>
      </w:r>
      <w:proofErr w:type="spellStart"/>
      <w:r>
        <w:rPr>
          <w:color w:val="000000"/>
        </w:rPr>
        <w:t>Trocadéro</w:t>
      </w:r>
      <w:proofErr w:type="spellEnd"/>
      <w:r>
        <w:rPr>
          <w:color w:val="000000"/>
        </w:rPr>
        <w:t xml:space="preserve"> (poželjno bi bilo da možemo autobusom); odlazak na vožnju brodom (</w:t>
      </w:r>
      <w:proofErr w:type="spellStart"/>
      <w:r>
        <w:rPr>
          <w:b/>
          <w:color w:val="000000"/>
        </w:rPr>
        <w:t>Vedettes</w:t>
      </w:r>
      <w:proofErr w:type="spellEnd"/>
      <w:r>
        <w:rPr>
          <w:b/>
          <w:color w:val="000000"/>
        </w:rPr>
        <w:t xml:space="preserve"> de Paris, </w:t>
      </w:r>
      <w:r>
        <w:rPr>
          <w:color w:val="000000"/>
        </w:rPr>
        <w:t xml:space="preserve">ne </w:t>
      </w:r>
      <w:proofErr w:type="spellStart"/>
      <w:r>
        <w:rPr>
          <w:color w:val="000000"/>
        </w:rPr>
        <w:t>Bateaux-mouches</w:t>
      </w:r>
      <w:proofErr w:type="spellEnd"/>
      <w:r>
        <w:rPr>
          <w:color w:val="000000"/>
        </w:rPr>
        <w:t>); Tour Eiffel (</w:t>
      </w:r>
      <w:r>
        <w:rPr>
          <w:b/>
          <w:color w:val="000000"/>
        </w:rPr>
        <w:t>ulaznice</w:t>
      </w:r>
      <w:r>
        <w:rPr>
          <w:color w:val="000000"/>
        </w:rPr>
        <w:t xml:space="preserve"> do drugog kata); povratak u hotel; </w:t>
      </w:r>
      <w:r>
        <w:rPr>
          <w:b/>
          <w:color w:val="000000"/>
        </w:rPr>
        <w:t>noćenje</w:t>
      </w:r>
    </w:p>
    <w:p w14:paraId="4299DD56" w14:textId="77777777" w:rsidR="008E5F8A" w:rsidRDefault="008E5F8A" w:rsidP="008E5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dan– doručak; odlazak u razgled grada javnim prijevozom – Arc de Triomphe; </w:t>
      </w:r>
      <w:proofErr w:type="spellStart"/>
      <w:r>
        <w:rPr>
          <w:color w:val="000000"/>
        </w:rPr>
        <w:t>Champs-Elysées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Concorde</w:t>
      </w:r>
      <w:proofErr w:type="spellEnd"/>
      <w:r>
        <w:rPr>
          <w:color w:val="000000"/>
        </w:rPr>
        <w:t xml:space="preserve">; Jardin de </w:t>
      </w:r>
      <w:proofErr w:type="spellStart"/>
      <w:r>
        <w:rPr>
          <w:color w:val="000000"/>
        </w:rPr>
        <w:t>Tuileries</w:t>
      </w:r>
      <w:proofErr w:type="spellEnd"/>
      <w:r>
        <w:rPr>
          <w:color w:val="000000"/>
        </w:rPr>
        <w:t xml:space="preserve">;  slobodno vrijeme za ručak; posjet </w:t>
      </w:r>
      <w:proofErr w:type="spellStart"/>
      <w:r>
        <w:rPr>
          <w:color w:val="000000"/>
        </w:rPr>
        <w:t>Louvre</w:t>
      </w:r>
      <w:r>
        <w:t>u</w:t>
      </w:r>
      <w:proofErr w:type="spellEnd"/>
      <w:r>
        <w:rPr>
          <w:color w:val="000000"/>
        </w:rPr>
        <w:t xml:space="preserve">; 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Palais</w:t>
      </w:r>
      <w:proofErr w:type="spellEnd"/>
      <w:r>
        <w:rPr>
          <w:color w:val="000000"/>
        </w:rPr>
        <w:t xml:space="preserve"> Royal; Opéra </w:t>
      </w:r>
      <w:proofErr w:type="spellStart"/>
      <w:r>
        <w:rPr>
          <w:color w:val="000000"/>
        </w:rPr>
        <w:t>Garnier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Galeries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Lafayette</w:t>
      </w:r>
      <w:proofErr w:type="spellEnd"/>
      <w:r>
        <w:rPr>
          <w:color w:val="000000"/>
        </w:rPr>
        <w:t xml:space="preserve">; </w:t>
      </w:r>
      <w:r>
        <w:rPr>
          <w:b/>
          <w:color w:val="000000"/>
        </w:rPr>
        <w:t>večera</w:t>
      </w:r>
      <w:r>
        <w:rPr>
          <w:color w:val="000000"/>
        </w:rPr>
        <w:t xml:space="preserve"> u restoranu ne prije  20:00 (</w:t>
      </w:r>
      <w:r>
        <w:rPr>
          <w:b/>
          <w:color w:val="000000"/>
        </w:rPr>
        <w:t>u blizini Opere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Garnier</w:t>
      </w:r>
      <w:proofErr w:type="spellEnd"/>
      <w:r>
        <w:rPr>
          <w:color w:val="000000"/>
        </w:rPr>
        <w:t xml:space="preserve">);; povratak u hotel; </w:t>
      </w:r>
      <w:r>
        <w:rPr>
          <w:b/>
          <w:color w:val="000000"/>
        </w:rPr>
        <w:t>noćenje</w:t>
      </w:r>
    </w:p>
    <w:p w14:paraId="23CCF6A6" w14:textId="77777777" w:rsidR="008E5F8A" w:rsidRDefault="008E5F8A" w:rsidP="008E5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dan – doručak; odlazak u razgled grada javnim </w:t>
      </w:r>
      <w:r>
        <w:t>prijevozom</w:t>
      </w:r>
      <w:r>
        <w:rPr>
          <w:color w:val="000000"/>
        </w:rPr>
        <w:t xml:space="preserve">; Saint- </w:t>
      </w:r>
      <w:proofErr w:type="spellStart"/>
      <w:r>
        <w:rPr>
          <w:color w:val="000000"/>
        </w:rPr>
        <w:t>Germain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Prés</w:t>
      </w:r>
      <w:proofErr w:type="spellEnd"/>
      <w:r>
        <w:rPr>
          <w:color w:val="000000"/>
        </w:rPr>
        <w:t xml:space="preserve">; Jardin de Luxembourg, </w:t>
      </w:r>
      <w:proofErr w:type="spellStart"/>
      <w:r>
        <w:rPr>
          <w:color w:val="000000"/>
        </w:rPr>
        <w:t>Panthéon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Quartier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latin</w:t>
      </w:r>
      <w:proofErr w:type="spellEnd"/>
      <w:r>
        <w:rPr>
          <w:color w:val="000000"/>
        </w:rPr>
        <w:t xml:space="preserve">; slobodno vrijeme za ručak;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Cité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Marais</w:t>
      </w:r>
      <w:proofErr w:type="spellEnd"/>
      <w:r>
        <w:rPr>
          <w:color w:val="000000"/>
        </w:rPr>
        <w:t xml:space="preserve">; </w:t>
      </w:r>
      <w:r>
        <w:rPr>
          <w:b/>
          <w:color w:val="000000"/>
        </w:rPr>
        <w:t>organizirana</w:t>
      </w:r>
      <w:r>
        <w:rPr>
          <w:color w:val="000000"/>
        </w:rPr>
        <w:t xml:space="preserve"> večera 18:00/ 18;30 sati u </w:t>
      </w:r>
      <w:proofErr w:type="spellStart"/>
      <w:r>
        <w:rPr>
          <w:color w:val="000000"/>
        </w:rPr>
        <w:t>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Marais</w:t>
      </w:r>
      <w:proofErr w:type="spellEnd"/>
      <w:r>
        <w:rPr>
          <w:color w:val="000000"/>
        </w:rPr>
        <w:t xml:space="preserve"> ; odlazak na </w:t>
      </w:r>
      <w:proofErr w:type="spellStart"/>
      <w:r>
        <w:rPr>
          <w:color w:val="000000"/>
        </w:rPr>
        <w:t>Montmartre</w:t>
      </w:r>
      <w:proofErr w:type="spellEnd"/>
      <w:r>
        <w:rPr>
          <w:color w:val="000000"/>
        </w:rPr>
        <w:t xml:space="preserve">; povratak u hotel;  </w:t>
      </w:r>
      <w:r>
        <w:rPr>
          <w:b/>
          <w:color w:val="000000"/>
        </w:rPr>
        <w:t>noćenje</w:t>
      </w:r>
    </w:p>
    <w:p w14:paraId="091F16F3" w14:textId="77777777" w:rsidR="008E5F8A" w:rsidRDefault="008E5F8A" w:rsidP="008E5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dan– doručak; </w:t>
      </w:r>
      <w:proofErr w:type="spellStart"/>
      <w:r>
        <w:rPr>
          <w:color w:val="000000"/>
        </w:rPr>
        <w:t>Atelier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Lumières</w:t>
      </w:r>
      <w:proofErr w:type="spellEnd"/>
      <w:r>
        <w:rPr>
          <w:color w:val="000000"/>
        </w:rPr>
        <w:t xml:space="preserve"> (</w:t>
      </w:r>
      <w:r>
        <w:rPr>
          <w:b/>
          <w:color w:val="000000"/>
        </w:rPr>
        <w:t>ulaznice rezervirati</w:t>
      </w:r>
      <w:r>
        <w:rPr>
          <w:color w:val="000000"/>
        </w:rPr>
        <w:t xml:space="preserve">) za 11 sati; Les </w:t>
      </w:r>
      <w:proofErr w:type="spellStart"/>
      <w:r>
        <w:rPr>
          <w:color w:val="000000"/>
        </w:rPr>
        <w:t>Halles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Le</w:t>
      </w:r>
      <w:proofErr w:type="spellEnd"/>
      <w:r>
        <w:rPr>
          <w:color w:val="000000"/>
        </w:rPr>
        <w:t xml:space="preserve"> Centre </w:t>
      </w:r>
      <w:proofErr w:type="spellStart"/>
      <w:r>
        <w:rPr>
          <w:color w:val="000000"/>
        </w:rPr>
        <w:t>Pompidou</w:t>
      </w:r>
      <w:proofErr w:type="spellEnd"/>
      <w:r>
        <w:rPr>
          <w:color w:val="000000"/>
        </w:rPr>
        <w:t xml:space="preserve">; slobodno vrijeme za ručak i ostale aktivnost; povratak prema hotelu; </w:t>
      </w:r>
      <w:r>
        <w:rPr>
          <w:b/>
          <w:color w:val="000000"/>
        </w:rPr>
        <w:t>polazak za Zagreb (oko 19:00/20:00)</w:t>
      </w:r>
    </w:p>
    <w:p w14:paraId="08C01730" w14:textId="77777777" w:rsidR="008E5F8A" w:rsidRPr="005F1612" w:rsidRDefault="008E5F8A" w:rsidP="008E5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dan  - putovanje; povratak u Zagreb</w:t>
      </w:r>
    </w:p>
    <w:p w14:paraId="4C4634AC" w14:textId="77777777" w:rsidR="008E5F8A" w:rsidRPr="005F1612" w:rsidRDefault="008E5F8A" w:rsidP="008E5F8A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5F1612">
        <w:rPr>
          <w:color w:val="FF0000"/>
        </w:rPr>
        <w:t xml:space="preserve">N.B. Bilo bi nam drago ako bi se mogao u program dodati posjet još jednom gradu, npr. </w:t>
      </w:r>
      <w:proofErr w:type="spellStart"/>
      <w:r w:rsidRPr="005F1612">
        <w:rPr>
          <w:color w:val="FF0000"/>
        </w:rPr>
        <w:t>Reims</w:t>
      </w:r>
      <w:proofErr w:type="spellEnd"/>
      <w:r w:rsidRPr="005F1612">
        <w:rPr>
          <w:color w:val="FF0000"/>
        </w:rPr>
        <w:t xml:space="preserve">. </w:t>
      </w:r>
    </w:p>
    <w:p w14:paraId="3C5F9914" w14:textId="77777777" w:rsidR="008E5F8A" w:rsidRDefault="008E5F8A" w:rsidP="008E5F8A">
      <w:pPr>
        <w:pBdr>
          <w:top w:val="nil"/>
          <w:left w:val="nil"/>
          <w:bottom w:val="nil"/>
          <w:right w:val="nil"/>
          <w:between w:val="nil"/>
        </w:pBdr>
      </w:pPr>
    </w:p>
    <w:p w14:paraId="3A807200" w14:textId="77777777" w:rsidR="008E5F8A" w:rsidRDefault="008E5F8A" w:rsidP="008E5F8A"/>
    <w:p w14:paraId="6A19BC82" w14:textId="7861B67E" w:rsidR="008E5F8A" w:rsidRDefault="008E5F8A"/>
    <w:p w14:paraId="57A2F5DC" w14:textId="21BEDCF4" w:rsidR="008E5F8A" w:rsidRDefault="008E5F8A"/>
    <w:p w14:paraId="322F42ED" w14:textId="5A27401C" w:rsidR="008E5F8A" w:rsidRDefault="008E5F8A"/>
    <w:p w14:paraId="2ED34CFD" w14:textId="77777777" w:rsidR="008E5F8A" w:rsidRDefault="008E5F8A"/>
    <w:p w14:paraId="4CE34B48" w14:textId="77777777" w:rsidR="008E5F8A" w:rsidRDefault="008E5F8A"/>
    <w:p w14:paraId="6393F818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3EA1980C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5852CA57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B295E78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7D1A0CE3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6B6D64DC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EC34AA0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 w14:paraId="0512BBF6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14:paraId="3AC18C0F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 Pristigle ponude trebaju sadržavati i u cijenu uključivati:</w:t>
      </w:r>
    </w:p>
    <w:p w14:paraId="2E26DE10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2421D1A6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osiguranje odgovornosti i jamčevine.</w:t>
      </w:r>
    </w:p>
    <w:p w14:paraId="40748BDF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 Ponude trebaju biti:</w:t>
      </w:r>
    </w:p>
    <w:p w14:paraId="5226B730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324E89B9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0A065D85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13E6C97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2D8BC50" w14:textId="77777777" w:rsidR="00166BBE" w:rsidRDefault="00154D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5) Potencijalni davatelj usluga ne može dopisivati i nuditi dodatne pogodnosti.</w:t>
      </w:r>
    </w:p>
    <w:p w14:paraId="0FBD32A4" w14:textId="77777777" w:rsidR="00166BBE" w:rsidRDefault="00166BBE"/>
    <w:p w14:paraId="684C6E6E" w14:textId="46CBEFF5" w:rsidR="00166BBE" w:rsidRDefault="00166BBE">
      <w:pPr>
        <w:rPr>
          <w:b/>
        </w:rPr>
      </w:pPr>
    </w:p>
    <w:p w14:paraId="18C16BF0" w14:textId="4F56992C" w:rsidR="008E5F8A" w:rsidRDefault="008E5F8A">
      <w:pPr>
        <w:rPr>
          <w:b/>
        </w:rPr>
      </w:pPr>
    </w:p>
    <w:p w14:paraId="483F15A9" w14:textId="372EC4B8" w:rsidR="008E5F8A" w:rsidRDefault="008E5F8A">
      <w:pPr>
        <w:rPr>
          <w:b/>
        </w:rPr>
      </w:pPr>
    </w:p>
    <w:p w14:paraId="183D95E5" w14:textId="0DAC3DDF" w:rsidR="008E5F8A" w:rsidRDefault="008E5F8A">
      <w:pPr>
        <w:rPr>
          <w:b/>
        </w:rPr>
      </w:pPr>
    </w:p>
    <w:p w14:paraId="23CE5906" w14:textId="3E39F9D2" w:rsidR="008E5F8A" w:rsidRDefault="008E5F8A">
      <w:pPr>
        <w:rPr>
          <w:b/>
        </w:rPr>
      </w:pPr>
    </w:p>
    <w:p w14:paraId="5131C16F" w14:textId="7CD6987C" w:rsidR="008E5F8A" w:rsidRDefault="008E5F8A">
      <w:pPr>
        <w:rPr>
          <w:b/>
        </w:rPr>
      </w:pPr>
    </w:p>
    <w:p w14:paraId="4FA4D318" w14:textId="77777777" w:rsidR="008E5F8A" w:rsidRDefault="008E5F8A">
      <w:pPr>
        <w:rPr>
          <w:b/>
        </w:rPr>
      </w:pPr>
    </w:p>
    <w:p w14:paraId="57355C48" w14:textId="77777777" w:rsidR="00166BBE" w:rsidRDefault="00166BBE">
      <w:pPr>
        <w:rPr>
          <w:b/>
        </w:rPr>
      </w:pPr>
    </w:p>
    <w:p w14:paraId="3F806AF9" w14:textId="7CBD4BD7" w:rsidR="00166BBE" w:rsidRDefault="00166BBE"/>
    <w:sectPr w:rsidR="00166BBE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4479"/>
    <w:multiLevelType w:val="hybridMultilevel"/>
    <w:tmpl w:val="A36A80EC"/>
    <w:lvl w:ilvl="0" w:tplc="6F10359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66EC4BC2"/>
    <w:multiLevelType w:val="multilevel"/>
    <w:tmpl w:val="254094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BE"/>
    <w:rsid w:val="00142A39"/>
    <w:rsid w:val="00154D65"/>
    <w:rsid w:val="00166BBE"/>
    <w:rsid w:val="0049342B"/>
    <w:rsid w:val="005F1612"/>
    <w:rsid w:val="00620871"/>
    <w:rsid w:val="007E6916"/>
    <w:rsid w:val="008E5F8A"/>
    <w:rsid w:val="009C2C62"/>
    <w:rsid w:val="00AC4E7B"/>
    <w:rsid w:val="00B27EC8"/>
    <w:rsid w:val="00B30076"/>
    <w:rsid w:val="00D4307B"/>
    <w:rsid w:val="00E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40C9"/>
  <w15:docId w15:val="{9004DC39-56BD-48E9-967D-F08AC5CF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52C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eza">
    <w:name w:val="Hyperlink"/>
    <w:basedOn w:val="Zadanifontodlomka"/>
    <w:uiPriority w:val="99"/>
    <w:unhideWhenUsed/>
    <w:rsid w:val="002B252C"/>
    <w:rPr>
      <w:color w:val="0563C1" w:themeColor="hyperlink"/>
      <w:u w:val="single"/>
    </w:rPr>
  </w:style>
  <w:style w:type="paragraph" w:customStyle="1" w:styleId="box467740">
    <w:name w:val="box_467740"/>
    <w:basedOn w:val="Normal"/>
    <w:rsid w:val="002B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2B252C"/>
  </w:style>
  <w:style w:type="paragraph" w:styleId="Odlomakpopisa">
    <w:name w:val="List Paragraph"/>
    <w:basedOn w:val="Normal"/>
    <w:uiPriority w:val="34"/>
    <w:qFormat/>
    <w:rsid w:val="00F364D8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xvi.gimnazija@zg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E7B435073504789498AFDEA95C974" ma:contentTypeVersion="39" ma:contentTypeDescription="Create a new document." ma:contentTypeScope="" ma:versionID="2450ead29ee223714aa37c5ff2121f1a">
  <xsd:schema xmlns:xsd="http://www.w3.org/2001/XMLSchema" xmlns:xs="http://www.w3.org/2001/XMLSchema" xmlns:p="http://schemas.microsoft.com/office/2006/metadata/properties" xmlns:ns3="ab013670-06dd-4a3e-b8fc-fbed162e09c4" xmlns:ns4="953e1b13-1d8f-414c-8981-ad095b6ed351" targetNamespace="http://schemas.microsoft.com/office/2006/metadata/properties" ma:root="true" ma:fieldsID="c18f9befb478a305c35dee73774e11cd" ns3:_="" ns4:_="">
    <xsd:import namespace="ab013670-06dd-4a3e-b8fc-fbed162e09c4"/>
    <xsd:import namespace="953e1b13-1d8f-414c-8981-ad095b6ed3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Teams_Channel_Section_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13670-06dd-4a3e-b8fc-fbed162e09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e1b13-1d8f-414c-8981-ad095b6ed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4" nillable="true" ma:displayName="_activity" ma:hidden="true" ma:internalName="_activity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53e1b13-1d8f-414c-8981-ad095b6ed351" xsi:nil="true"/>
    <Self_Registration_Enabled xmlns="953e1b13-1d8f-414c-8981-ad095b6ed351" xsi:nil="true"/>
    <Teachers xmlns="953e1b13-1d8f-414c-8981-ad095b6ed351">
      <UserInfo>
        <DisplayName/>
        <AccountId xsi:nil="true"/>
        <AccountType/>
      </UserInfo>
    </Teachers>
    <TeamsChannelId xmlns="953e1b13-1d8f-414c-8981-ad095b6ed351" xsi:nil="true"/>
    <Invited_Teachers xmlns="953e1b13-1d8f-414c-8981-ad095b6ed351" xsi:nil="true"/>
    <DefaultSectionNames xmlns="953e1b13-1d8f-414c-8981-ad095b6ed351" xsi:nil="true"/>
    <Has_Teacher_Only_SectionGroup xmlns="953e1b13-1d8f-414c-8981-ad095b6ed351" xsi:nil="true"/>
    <Math_Settings xmlns="953e1b13-1d8f-414c-8981-ad095b6ed351" xsi:nil="true"/>
    <NotebookType xmlns="953e1b13-1d8f-414c-8981-ad095b6ed351" xsi:nil="true"/>
    <Students xmlns="953e1b13-1d8f-414c-8981-ad095b6ed351">
      <UserInfo>
        <DisplayName/>
        <AccountId xsi:nil="true"/>
        <AccountType/>
      </UserInfo>
    </Students>
    <Is_Collaboration_Space_Locked xmlns="953e1b13-1d8f-414c-8981-ad095b6ed351" xsi:nil="true"/>
    <_activity xmlns="953e1b13-1d8f-414c-8981-ad095b6ed351" xsi:nil="true"/>
    <Owner xmlns="953e1b13-1d8f-414c-8981-ad095b6ed351">
      <UserInfo>
        <DisplayName/>
        <AccountId xsi:nil="true"/>
        <AccountType/>
      </UserInfo>
    </Owner>
    <Distribution_Groups xmlns="953e1b13-1d8f-414c-8981-ad095b6ed351" xsi:nil="true"/>
    <AppVersion xmlns="953e1b13-1d8f-414c-8981-ad095b6ed351" xsi:nil="true"/>
    <Invited_Students xmlns="953e1b13-1d8f-414c-8981-ad095b6ed351" xsi:nil="true"/>
    <IsNotebookLocked xmlns="953e1b13-1d8f-414c-8981-ad095b6ed351" xsi:nil="true"/>
    <LMS_Mappings xmlns="953e1b13-1d8f-414c-8981-ad095b6ed351" xsi:nil="true"/>
    <Teams_Channel_Section_Location xmlns="953e1b13-1d8f-414c-8981-ad095b6ed351" xsi:nil="true"/>
    <FolderType xmlns="953e1b13-1d8f-414c-8981-ad095b6ed351" xsi:nil="true"/>
    <CultureName xmlns="953e1b13-1d8f-414c-8981-ad095b6ed351" xsi:nil="true"/>
    <Student_Groups xmlns="953e1b13-1d8f-414c-8981-ad095b6ed351">
      <UserInfo>
        <DisplayName/>
        <AccountId xsi:nil="true"/>
        <AccountType/>
      </UserInfo>
    </Student_Groups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nCEqeegBGK6r0lil7CaG7xnM9w==">CgMxLjAaMAoBMBIrCikIB0IlChFRdWF0dHJvY2VudG8gU2FucxIQQXJpYWwgVW5pY29kZSBNUxowCgExEisKKQgHQiUKEVF1YXR0cm9jZW50byBTYW5zEhBBcmlhbCBVbmljb2RlIE1TGjAKATISKwopCAdCJQoRUXVhdHRyb2NlbnRvIFNhbnMSEEFyaWFsIFVuaWNvZGUgTVM4AHIhMXoyTlFJb203SW9XNFRVQnRuVTA0aTdNZUt6UXZxUkRp</go:docsCustomData>
</go:gDocsCustomXmlDataStorage>
</file>

<file path=customXml/itemProps1.xml><?xml version="1.0" encoding="utf-8"?>
<ds:datastoreItem xmlns:ds="http://schemas.openxmlformats.org/officeDocument/2006/customXml" ds:itemID="{B4A1627B-E880-410B-A819-6709A06B3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13670-06dd-4a3e-b8fc-fbed162e09c4"/>
    <ds:schemaRef ds:uri="953e1b13-1d8f-414c-8981-ad095b6ed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E94E6-629B-420E-8DDD-B03F707F6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3EA5F-A0AA-4661-8F55-B08843B05334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ab013670-06dd-4a3e-b8fc-fbed162e09c4"/>
    <ds:schemaRef ds:uri="http://purl.org/dc/terms/"/>
    <ds:schemaRef ds:uri="953e1b13-1d8f-414c-8981-ad095b6ed351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2024-01-26T12:14:00Z</dcterms:created>
  <dcterms:modified xsi:type="dcterms:W3CDTF">2024-01-26T12:19:00Z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0x0101006DCE7B435073504789498AFDEA95C974</vt:lpwstr>
  </property>
</Properties>
</file>